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9" w:rsidRPr="00621764" w:rsidRDefault="00846089" w:rsidP="00AA479F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0" w:name="bookmark0"/>
      <w:r w:rsidRPr="00621764">
        <w:rPr>
          <w:b/>
          <w:sz w:val="28"/>
          <w:szCs w:val="28"/>
        </w:rPr>
        <w:t>АДМИНИСТРАЦИЯ</w:t>
      </w:r>
      <w:bookmarkEnd w:id="0"/>
    </w:p>
    <w:p w:rsidR="00846089" w:rsidRPr="00621764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621764">
        <w:rPr>
          <w:sz w:val="28"/>
          <w:szCs w:val="28"/>
        </w:rPr>
        <w:t>Саянского района</w:t>
      </w:r>
      <w:bookmarkEnd w:id="1"/>
    </w:p>
    <w:p w:rsidR="00846089" w:rsidRPr="00621764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846089" w:rsidRPr="00621764" w:rsidRDefault="00846089" w:rsidP="001910D3">
      <w:pPr>
        <w:pStyle w:val="18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2" w:name="bookmark2"/>
      <w:r w:rsidRPr="00621764">
        <w:rPr>
          <w:b/>
          <w:sz w:val="28"/>
          <w:szCs w:val="28"/>
        </w:rPr>
        <w:t>ПОСТАНОВЛЕНИЕ</w:t>
      </w:r>
      <w:bookmarkEnd w:id="2"/>
    </w:p>
    <w:p w:rsidR="00846089" w:rsidRPr="00621764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846089" w:rsidRPr="00621764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21764">
        <w:rPr>
          <w:sz w:val="28"/>
          <w:szCs w:val="28"/>
        </w:rPr>
        <w:t>с. Агинское</w:t>
      </w:r>
      <w:bookmarkEnd w:id="3"/>
    </w:p>
    <w:p w:rsidR="00846089" w:rsidRPr="00621764" w:rsidRDefault="00846089" w:rsidP="009C6140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46089" w:rsidRPr="00621764" w:rsidRDefault="003059A2" w:rsidP="003059A2">
      <w:pPr>
        <w:pStyle w:val="42"/>
        <w:keepNext/>
        <w:keepLines/>
        <w:shd w:val="clear" w:color="auto" w:fill="auto"/>
        <w:tabs>
          <w:tab w:val="left" w:pos="285"/>
          <w:tab w:val="left" w:pos="7575"/>
        </w:tabs>
        <w:spacing w:before="0" w:after="0" w:line="240" w:lineRule="auto"/>
        <w:jc w:val="both"/>
        <w:rPr>
          <w:sz w:val="28"/>
          <w:szCs w:val="28"/>
          <w:u w:val="single"/>
        </w:rPr>
      </w:pPr>
      <w:r w:rsidRPr="00621764">
        <w:rPr>
          <w:sz w:val="28"/>
          <w:szCs w:val="28"/>
        </w:rPr>
        <w:t>13.11.2020</w:t>
      </w:r>
      <w:r w:rsidRPr="00621764">
        <w:rPr>
          <w:sz w:val="28"/>
          <w:szCs w:val="28"/>
        </w:rPr>
        <w:tab/>
        <w:t>№ 547-п</w:t>
      </w:r>
    </w:p>
    <w:p w:rsidR="00846089" w:rsidRPr="00621764" w:rsidRDefault="00846089" w:rsidP="009C614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694FC0" w:rsidRPr="00621764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C5" w:rsidRPr="00621764" w:rsidRDefault="009B1FC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B1FC5" w:rsidRPr="00621764" w:rsidRDefault="009B1FC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9B1FC5" w:rsidRPr="00621764" w:rsidRDefault="009B1FC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от 06.11.2013 №890-п «</w:t>
      </w:r>
      <w:r w:rsidR="00694FC0" w:rsidRPr="00621764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694FC0" w:rsidRPr="00621764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694FC0" w:rsidRPr="00621764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«Молодежь Саянского района в </w:t>
      </w:r>
      <w:r w:rsidRPr="006217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21764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694FC0" w:rsidRPr="00621764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C0" w:rsidRPr="00621764" w:rsidRDefault="009B1FC5" w:rsidP="009C6140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32"/>
          <w:sz w:val="28"/>
          <w:szCs w:val="28"/>
        </w:rPr>
      </w:pPr>
      <w:r w:rsidRPr="00621764">
        <w:rPr>
          <w:rFonts w:ascii="Times New Roman" w:hAnsi="Times New Roman" w:cs="Times New Roman"/>
          <w:position w:val="-32"/>
          <w:sz w:val="28"/>
          <w:szCs w:val="28"/>
        </w:rPr>
        <w:t>В соответствии со статьёй</w:t>
      </w:r>
      <w:r w:rsidR="00694FC0" w:rsidRPr="00621764">
        <w:rPr>
          <w:rFonts w:ascii="Times New Roman" w:hAnsi="Times New Roman" w:cs="Times New Roman"/>
          <w:position w:val="-32"/>
          <w:sz w:val="28"/>
          <w:szCs w:val="28"/>
        </w:rPr>
        <w:t xml:space="preserve"> 179 Бюджетного кодекса Российской Федерации, Постановлением администрации Саянского района от 22.07.2013 года № 516 –п «Об утверждении Порядка принятия решений о разработке </w:t>
      </w:r>
      <w:r w:rsidR="00DE5C31" w:rsidRPr="00621764">
        <w:rPr>
          <w:rFonts w:ascii="Times New Roman" w:hAnsi="Times New Roman" w:cs="Times New Roman"/>
          <w:position w:val="-32"/>
          <w:sz w:val="28"/>
          <w:szCs w:val="28"/>
        </w:rPr>
        <w:t>муниципальных</w:t>
      </w:r>
      <w:r w:rsidR="004841A7" w:rsidRPr="00621764"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  <w:r w:rsidR="00694FC0" w:rsidRPr="00621764">
        <w:rPr>
          <w:rFonts w:ascii="Times New Roman" w:hAnsi="Times New Roman" w:cs="Times New Roman"/>
          <w:position w:val="-32"/>
          <w:sz w:val="28"/>
          <w:szCs w:val="28"/>
        </w:rPr>
        <w:t>программ Саянского района, их формировании и реализации», руководствусь ст</w:t>
      </w:r>
      <w:r w:rsidRPr="00621764">
        <w:rPr>
          <w:rFonts w:ascii="Times New Roman" w:hAnsi="Times New Roman" w:cs="Times New Roman"/>
          <w:position w:val="-32"/>
          <w:sz w:val="28"/>
          <w:szCs w:val="28"/>
        </w:rPr>
        <w:t>атьями</w:t>
      </w:r>
      <w:r w:rsidR="00694FC0" w:rsidRPr="00621764">
        <w:rPr>
          <w:rFonts w:ascii="Times New Roman" w:hAnsi="Times New Roman" w:cs="Times New Roman"/>
          <w:position w:val="-32"/>
          <w:sz w:val="28"/>
          <w:szCs w:val="28"/>
        </w:rPr>
        <w:t xml:space="preserve"> 62, 81 Устава </w:t>
      </w:r>
      <w:r w:rsidR="003059A2" w:rsidRPr="00621764">
        <w:rPr>
          <w:rFonts w:ascii="Times New Roman" w:hAnsi="Times New Roman" w:cs="Times New Roman"/>
          <w:position w:val="-32"/>
          <w:sz w:val="28"/>
          <w:szCs w:val="28"/>
        </w:rPr>
        <w:t xml:space="preserve">Саянского </w:t>
      </w:r>
      <w:r w:rsidRPr="00621764">
        <w:rPr>
          <w:rFonts w:ascii="Times New Roman" w:hAnsi="Times New Roman" w:cs="Times New Roman"/>
          <w:position w:val="-32"/>
          <w:sz w:val="28"/>
          <w:szCs w:val="28"/>
        </w:rPr>
        <w:t xml:space="preserve">муниципального </w:t>
      </w:r>
      <w:r w:rsidR="003059A2" w:rsidRPr="00621764">
        <w:rPr>
          <w:rFonts w:ascii="Times New Roman" w:hAnsi="Times New Roman" w:cs="Times New Roman"/>
          <w:position w:val="-32"/>
          <w:sz w:val="28"/>
          <w:szCs w:val="28"/>
        </w:rPr>
        <w:t>района</w:t>
      </w:r>
      <w:r w:rsidR="00694FC0" w:rsidRPr="00621764">
        <w:rPr>
          <w:rFonts w:ascii="Times New Roman" w:hAnsi="Times New Roman" w:cs="Times New Roman"/>
          <w:position w:val="-32"/>
          <w:sz w:val="28"/>
          <w:szCs w:val="28"/>
        </w:rPr>
        <w:t>, ПОСТАНОВЛЯЮ:</w:t>
      </w:r>
    </w:p>
    <w:p w:rsidR="009B1FC5" w:rsidRPr="00621764" w:rsidRDefault="00694FC0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  <w:t>1.</w:t>
      </w:r>
      <w:r w:rsidR="00807C17" w:rsidRPr="0062176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Саянского района от 06.11.2013 №890-п «Об утверждении муниципальной программы «Молодежь Саянского района в </w:t>
      </w:r>
      <w:r w:rsidR="00807C17" w:rsidRPr="006217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07C17" w:rsidRPr="00621764">
        <w:rPr>
          <w:rFonts w:ascii="Times New Roman" w:hAnsi="Times New Roman" w:cs="Times New Roman"/>
          <w:sz w:val="28"/>
          <w:szCs w:val="28"/>
        </w:rPr>
        <w:t xml:space="preserve"> веке»далее </w:t>
      </w:r>
      <w:r w:rsidR="009B1FC5" w:rsidRPr="00621764">
        <w:rPr>
          <w:rFonts w:ascii="Times New Roman" w:hAnsi="Times New Roman" w:cs="Times New Roman"/>
          <w:sz w:val="28"/>
          <w:szCs w:val="28"/>
        </w:rPr>
        <w:t>- П</w:t>
      </w:r>
      <w:r w:rsidR="00807C17" w:rsidRPr="00621764">
        <w:rPr>
          <w:rFonts w:ascii="Times New Roman" w:hAnsi="Times New Roman" w:cs="Times New Roman"/>
          <w:sz w:val="28"/>
          <w:szCs w:val="28"/>
        </w:rPr>
        <w:t>остановление) внести следующие изменения:</w:t>
      </w:r>
    </w:p>
    <w:p w:rsidR="00807C17" w:rsidRPr="00621764" w:rsidRDefault="007749FF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1.</w:t>
      </w:r>
      <w:r w:rsidR="00804ECA" w:rsidRPr="00621764">
        <w:rPr>
          <w:rFonts w:ascii="Times New Roman" w:hAnsi="Times New Roman" w:cs="Times New Roman"/>
          <w:sz w:val="28"/>
          <w:szCs w:val="28"/>
        </w:rPr>
        <w:t>1</w:t>
      </w:r>
      <w:r w:rsidRPr="00621764">
        <w:rPr>
          <w:rFonts w:ascii="Times New Roman" w:hAnsi="Times New Roman" w:cs="Times New Roman"/>
          <w:sz w:val="28"/>
          <w:szCs w:val="28"/>
        </w:rPr>
        <w:t>. М</w:t>
      </w:r>
      <w:r w:rsidR="00807C17" w:rsidRPr="00621764">
        <w:rPr>
          <w:rFonts w:ascii="Times New Roman" w:hAnsi="Times New Roman" w:cs="Times New Roman"/>
          <w:sz w:val="28"/>
          <w:szCs w:val="28"/>
        </w:rPr>
        <w:t xml:space="preserve">униципальную программу Саянского района «Молодежь Саянского района в </w:t>
      </w:r>
      <w:r w:rsidR="00807C17" w:rsidRPr="006217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07C17" w:rsidRPr="00621764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9B1FC5" w:rsidRPr="00621764">
        <w:rPr>
          <w:rFonts w:ascii="Times New Roman" w:hAnsi="Times New Roman" w:cs="Times New Roman"/>
          <w:sz w:val="28"/>
          <w:szCs w:val="28"/>
        </w:rPr>
        <w:t>, утверждённую Постановлением изложить в</w:t>
      </w:r>
      <w:r w:rsidR="00807C17" w:rsidRPr="0062176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приложения к настоящему </w:t>
      </w:r>
      <w:r w:rsidRPr="00621764">
        <w:rPr>
          <w:rFonts w:ascii="Times New Roman" w:hAnsi="Times New Roman" w:cs="Times New Roman"/>
          <w:sz w:val="28"/>
          <w:szCs w:val="28"/>
        </w:rPr>
        <w:t>п</w:t>
      </w:r>
      <w:r w:rsidR="00807C17" w:rsidRPr="0062176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07C17" w:rsidRPr="00621764" w:rsidRDefault="00733FED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</w:t>
      </w:r>
      <w:r w:rsidR="00807C17" w:rsidRPr="00621764">
        <w:rPr>
          <w:rFonts w:ascii="Times New Roman" w:hAnsi="Times New Roman" w:cs="Times New Roman"/>
          <w:sz w:val="28"/>
          <w:szCs w:val="28"/>
        </w:rPr>
        <w:t>. МКУ «Финансово-экономическому управлению администрации Саянского района» (М.А. Иванова) предусмотреть в бюджете расходы на реализацию настоящей программы.</w:t>
      </w:r>
    </w:p>
    <w:p w:rsidR="00807C17" w:rsidRPr="00621764" w:rsidRDefault="00807C17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733FED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района по социальным вопросам</w:t>
      </w:r>
      <w:r w:rsidR="00326FD5" w:rsidRPr="00621764">
        <w:rPr>
          <w:rFonts w:ascii="Times New Roman" w:hAnsi="Times New Roman" w:cs="Times New Roman"/>
          <w:sz w:val="28"/>
          <w:szCs w:val="28"/>
        </w:rPr>
        <w:t xml:space="preserve"> (Никишина Н.Г</w:t>
      </w:r>
      <w:r w:rsidR="00D10685" w:rsidRPr="00621764">
        <w:rPr>
          <w:rFonts w:ascii="Times New Roman" w:hAnsi="Times New Roman" w:cs="Times New Roman"/>
          <w:sz w:val="28"/>
          <w:szCs w:val="28"/>
        </w:rPr>
        <w:t>.</w:t>
      </w:r>
      <w:r w:rsidR="00326FD5" w:rsidRPr="00621764">
        <w:rPr>
          <w:rFonts w:ascii="Times New Roman" w:hAnsi="Times New Roman" w:cs="Times New Roman"/>
          <w:sz w:val="28"/>
          <w:szCs w:val="28"/>
        </w:rPr>
        <w:t>)</w:t>
      </w:r>
    </w:p>
    <w:p w:rsidR="00807C17" w:rsidRPr="00621764" w:rsidRDefault="00807C17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733FED" w:rsidRPr="00621764">
        <w:rPr>
          <w:rFonts w:ascii="Times New Roman" w:hAnsi="Times New Roman" w:cs="Times New Roman"/>
          <w:sz w:val="28"/>
          <w:szCs w:val="28"/>
        </w:rPr>
        <w:t>4</w:t>
      </w:r>
      <w:r w:rsidRPr="006217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732AFD" w:rsidRPr="00621764">
        <w:rPr>
          <w:rFonts w:ascii="Times New Roman" w:hAnsi="Times New Roman" w:cs="Times New Roman"/>
          <w:sz w:val="28"/>
          <w:szCs w:val="28"/>
        </w:rPr>
        <w:t>01.01.2020</w:t>
      </w:r>
      <w:r w:rsidRPr="00621764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общественно-политической газете</w:t>
      </w:r>
      <w:r w:rsidR="00733FED" w:rsidRPr="00621764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Pr="00621764">
        <w:rPr>
          <w:rFonts w:ascii="Times New Roman" w:hAnsi="Times New Roman" w:cs="Times New Roman"/>
          <w:sz w:val="28"/>
          <w:szCs w:val="28"/>
        </w:rPr>
        <w:t xml:space="preserve"> «Присаянье» и размещению на официальном веб-сайте </w:t>
      </w:r>
      <w:hyperlink r:id="rId8" w:history="1">
        <w:r w:rsidRPr="00621764">
          <w:rPr>
            <w:rFonts w:ascii="Times New Roman" w:hAnsi="Times New Roman" w:cs="Times New Roman"/>
            <w:sz w:val="28"/>
            <w:szCs w:val="28"/>
          </w:rPr>
          <w:t>www.adm-sayany.ru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C17" w:rsidRPr="00621764" w:rsidRDefault="00807C17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595" w:rsidRPr="00621764" w:rsidRDefault="00946D19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764">
        <w:rPr>
          <w:rFonts w:ascii="Times New Roman" w:hAnsi="Times New Roman" w:cs="Times New Roman"/>
          <w:sz w:val="28"/>
          <w:szCs w:val="28"/>
        </w:rPr>
        <w:t>Глава</w:t>
      </w:r>
    </w:p>
    <w:p w:rsidR="00807C17" w:rsidRPr="00621764" w:rsidRDefault="00AD459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Саянского района                                                                          </w:t>
      </w:r>
      <w:r w:rsidR="00946D19" w:rsidRPr="00621764">
        <w:rPr>
          <w:rFonts w:ascii="Times New Roman" w:hAnsi="Times New Roman" w:cs="Times New Roman"/>
          <w:sz w:val="28"/>
          <w:szCs w:val="28"/>
        </w:rPr>
        <w:t>И.В. Да</w:t>
      </w:r>
      <w:r w:rsidR="00CE276B" w:rsidRPr="00621764">
        <w:rPr>
          <w:rFonts w:ascii="Times New Roman" w:hAnsi="Times New Roman" w:cs="Times New Roman"/>
          <w:sz w:val="28"/>
          <w:szCs w:val="28"/>
        </w:rPr>
        <w:t>н</w:t>
      </w:r>
      <w:r w:rsidR="00946D19" w:rsidRPr="00621764">
        <w:rPr>
          <w:rFonts w:ascii="Times New Roman" w:hAnsi="Times New Roman" w:cs="Times New Roman"/>
          <w:sz w:val="28"/>
          <w:szCs w:val="28"/>
        </w:rPr>
        <w:t>илин</w:t>
      </w:r>
    </w:p>
    <w:p w:rsidR="00203148" w:rsidRPr="00621764" w:rsidRDefault="00203148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48" w:rsidRPr="00621764" w:rsidRDefault="00203148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48" w:rsidRPr="00621764" w:rsidRDefault="00203148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9FF" w:rsidRPr="00621764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49FF" w:rsidRPr="00621764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49FF" w:rsidRPr="00621764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7749FF" w:rsidRPr="00621764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от </w:t>
      </w:r>
      <w:r w:rsidR="00DF1AA9">
        <w:rPr>
          <w:rFonts w:ascii="Times New Roman" w:hAnsi="Times New Roman" w:cs="Times New Roman"/>
          <w:sz w:val="28"/>
          <w:szCs w:val="28"/>
          <w:u w:val="single"/>
        </w:rPr>
        <w:t>13.11.2020</w:t>
      </w:r>
      <w:r w:rsidR="009C6140" w:rsidRPr="0062176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7749FF" w:rsidRPr="00621764" w:rsidRDefault="007749FF" w:rsidP="006334AB">
      <w:pPr>
        <w:pStyle w:val="ConsPlusNormal0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№</w:t>
      </w:r>
      <w:r w:rsidR="00DF1AA9">
        <w:rPr>
          <w:rFonts w:ascii="Times New Roman" w:hAnsi="Times New Roman" w:cs="Times New Roman"/>
          <w:sz w:val="28"/>
          <w:szCs w:val="28"/>
        </w:rPr>
        <w:t>5</w:t>
      </w:r>
      <w:r w:rsidR="00DF1AA9"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9C6140" w:rsidRPr="00621764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703E3" w:rsidRPr="00621764" w:rsidRDefault="007703E3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74688E" w:rsidP="009C6140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6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688E" w:rsidRPr="00621764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64">
        <w:rPr>
          <w:rFonts w:ascii="Times New Roman" w:hAnsi="Times New Roman" w:cs="Times New Roman"/>
          <w:b/>
          <w:sz w:val="28"/>
          <w:szCs w:val="28"/>
        </w:rPr>
        <w:t>«Молодежь Саянского района в XXI веке»</w:t>
      </w:r>
    </w:p>
    <w:p w:rsidR="0074688E" w:rsidRPr="00621764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74688E" w:rsidP="001910D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1. Паспорт</w:t>
      </w:r>
    </w:p>
    <w:p w:rsidR="0074688E" w:rsidRPr="00621764" w:rsidRDefault="0074688E" w:rsidP="001910D3">
      <w:pPr>
        <w:snapToGrid w:val="0"/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688E" w:rsidRPr="00621764" w:rsidRDefault="0074688E" w:rsidP="009C6140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6376"/>
      </w:tblGrid>
      <w:tr w:rsidR="0074688E" w:rsidRPr="00621764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«Молодежь Саянского района в XXI веке» (далее – Программа)</w:t>
            </w:r>
          </w:p>
        </w:tc>
      </w:tr>
      <w:tr w:rsidR="0074688E" w:rsidRPr="00621764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4688E" w:rsidRPr="00621764" w:rsidRDefault="007749FF" w:rsidP="009C6140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74688E" w:rsidRPr="00621764">
              <w:rPr>
                <w:rFonts w:ascii="Times New Roman" w:hAnsi="Times New Roman" w:cs="Times New Roman"/>
                <w:sz w:val="28"/>
                <w:szCs w:val="28"/>
              </w:rPr>
              <w:t>дминистрации Саянского района от 22.07.2013 г. № 516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74688E" w:rsidRPr="00621764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621764" w:rsidRDefault="00804EC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688E" w:rsidRPr="00621764">
              <w:rPr>
                <w:rFonts w:ascii="Times New Roman" w:hAnsi="Times New Roman" w:cs="Times New Roman"/>
                <w:sz w:val="28"/>
                <w:szCs w:val="28"/>
              </w:rPr>
              <w:t>дминистрации Саянского района</w:t>
            </w:r>
          </w:p>
        </w:tc>
      </w:tr>
      <w:tr w:rsidR="0074688E" w:rsidRPr="00621764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Pr="00621764" w:rsidRDefault="00711A1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  <w:p w:rsidR="00711A1A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МБУ МЦ «Саяны»</w:t>
            </w:r>
          </w:p>
          <w:p w:rsidR="00711A1A" w:rsidRPr="00621764" w:rsidRDefault="00711A1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8E" w:rsidRPr="00621764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4688E" w:rsidRPr="00621764" w:rsidRDefault="0074688E" w:rsidP="009C6140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7749FF" w:rsidRPr="0062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«Вовлечение молодежи Саянского района в социальную практику»;</w:t>
            </w:r>
          </w:p>
          <w:p w:rsidR="0074688E" w:rsidRPr="00621764" w:rsidRDefault="000E0CDD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4688E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9FF" w:rsidRPr="0062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688E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«Патриотическое воспитани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е молодежи Саянского района».</w:t>
            </w:r>
          </w:p>
        </w:tc>
      </w:tr>
      <w:tr w:rsidR="0074688E" w:rsidRPr="00621764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621764" w:rsidRDefault="00580DF3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688E" w:rsidRPr="0062176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молодежи и его реализации в интересах развития Саянского района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49FF" w:rsidRPr="00621764" w:rsidTr="00AA479F">
        <w:trPr>
          <w:trHeight w:val="25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9F" w:rsidRPr="00621764" w:rsidRDefault="00AA479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621764" w:rsidRDefault="007749FF" w:rsidP="00AA479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успешной социализации и эффективной самореализации молодежи Саянского района;</w:t>
            </w:r>
          </w:p>
          <w:p w:rsidR="007749FF" w:rsidRPr="00621764" w:rsidRDefault="007749FF" w:rsidP="00AA479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дальнейшего развития и совершенствования системы  патриотического воспитания;</w:t>
            </w:r>
          </w:p>
          <w:p w:rsidR="007749FF" w:rsidRPr="00621764" w:rsidRDefault="007749FF" w:rsidP="00AA4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поддержка в решении жилищной проблемы молодых семей, признанных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установленном порядке нуждающимися в улучшении  жилищных условий</w:t>
            </w:r>
            <w:r w:rsidR="00580DF3" w:rsidRPr="0062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9FF" w:rsidRPr="00621764" w:rsidTr="00A41BC6">
        <w:trPr>
          <w:trHeight w:val="614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7749FF" w:rsidRPr="00621764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621764" w:rsidRDefault="007749FF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Годы реализации: 201</w:t>
            </w:r>
            <w:r w:rsidR="009C6140" w:rsidRPr="00621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46D19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749FF" w:rsidRPr="00621764" w:rsidRDefault="007749FF" w:rsidP="009C6140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8E" w:rsidRPr="00621764" w:rsidTr="007749FF">
        <w:trPr>
          <w:trHeight w:val="6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4E2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реализуемых молодежью района </w:t>
            </w:r>
            <w:r w:rsidR="007749FF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14 единиц в 20</w:t>
            </w:r>
            <w:r w:rsidR="00E446F6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DF3" w:rsidRPr="0062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74688E" w:rsidRPr="00621764" w:rsidRDefault="0074688E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молодых граждан, проживающих в Саянском районе, вовлеченных в социально-экономические молодежные проекты, к общему количеству молодых граждан, проживающих в Саянском районе </w:t>
            </w:r>
            <w:r w:rsidR="00504064" w:rsidRPr="00621764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до 6,</w:t>
            </w:r>
            <w:r w:rsidR="00504064" w:rsidRPr="0062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E17A15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3F2" w:rsidRPr="0062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74688E" w:rsidRPr="00621764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благополучателей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  <w:r w:rsidR="00504064" w:rsidRPr="00621764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4064" w:rsidRPr="00621764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  <w:r w:rsidR="003B728F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504064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3F2" w:rsidRPr="0062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74688E" w:rsidRPr="00621764" w:rsidRDefault="0074688E" w:rsidP="00C7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</w:t>
            </w:r>
            <w:r w:rsidR="007749FF" w:rsidRPr="00621764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до 65% к 20</w:t>
            </w:r>
            <w:r w:rsidR="00C10B8E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3F2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</w:tr>
      <w:tr w:rsidR="0074688E" w:rsidRPr="00621764" w:rsidTr="007749FF">
        <w:trPr>
          <w:trHeight w:val="8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621764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0163BE" w:rsidRPr="00621764">
              <w:rPr>
                <w:rFonts w:ascii="Times New Roman" w:hAnsi="Times New Roman" w:cs="Times New Roman"/>
                <w:sz w:val="28"/>
                <w:szCs w:val="28"/>
              </w:rPr>
              <w:t>49 614,9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– </w:t>
            </w:r>
            <w:r w:rsidR="000163BE" w:rsidRPr="00621764">
              <w:rPr>
                <w:rFonts w:ascii="Times New Roman" w:hAnsi="Times New Roman" w:cs="Times New Roman"/>
                <w:sz w:val="28"/>
                <w:szCs w:val="28"/>
              </w:rPr>
              <w:t>46 957,1</w:t>
            </w:r>
            <w:r w:rsidR="00EF0310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краевого бюджета – </w:t>
            </w:r>
            <w:r w:rsidR="000163BE" w:rsidRPr="00621764">
              <w:rPr>
                <w:rFonts w:ascii="Times New Roman" w:hAnsi="Times New Roman" w:cs="Times New Roman"/>
                <w:sz w:val="28"/>
                <w:szCs w:val="28"/>
              </w:rPr>
              <w:t>2 657,8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9C6140" w:rsidRPr="00621764" w:rsidRDefault="009C6140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621764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</w:t>
            </w:r>
            <w:r w:rsidR="009C6140" w:rsidRPr="00621764">
              <w:rPr>
                <w:rFonts w:ascii="Times New Roman" w:hAnsi="Times New Roman" w:cs="Times New Roman"/>
                <w:sz w:val="28"/>
                <w:szCs w:val="28"/>
              </w:rPr>
              <w:t>3638,50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3447,9 тыс. рублей, средства краевого бюджета 190,6 тыс. руб.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2016 году всего  4110,7 тыс. рублей, в том числе средства местного бюджета 3939,6 тыс. рублей, средства краевого бюджета 171,1 тыс. руб.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2017 году всего  5 257,8 тыс. рублей, в том числе средства местного бюджета 5 096,2 тыс. рублей, средства краевого бюджета 161,6 тыс. руб.,</w:t>
            </w:r>
          </w:p>
          <w:p w:rsidR="009C6140" w:rsidRPr="00621764" w:rsidRDefault="0074688E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2018 году всего  </w:t>
            </w:r>
            <w:r w:rsidR="008226D3" w:rsidRPr="00621764">
              <w:rPr>
                <w:rFonts w:ascii="Times New Roman" w:hAnsi="Times New Roman" w:cs="Times New Roman"/>
                <w:sz w:val="28"/>
                <w:szCs w:val="28"/>
              </w:rPr>
              <w:t>5897,8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средства местного бюджета </w:t>
            </w:r>
            <w:r w:rsidR="00AD4EFA" w:rsidRPr="00621764">
              <w:rPr>
                <w:rFonts w:ascii="Times New Roman" w:hAnsi="Times New Roman" w:cs="Times New Roman"/>
                <w:sz w:val="28"/>
                <w:szCs w:val="28"/>
              </w:rPr>
              <w:t>5668,3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AD4EFA" w:rsidRPr="00621764"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4688E" w:rsidRPr="00621764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2019 году всего  </w:t>
            </w:r>
            <w:r w:rsidR="00BF23EC" w:rsidRPr="00621764">
              <w:rPr>
                <w:rFonts w:ascii="Times New Roman" w:hAnsi="Times New Roman" w:cs="Times New Roman"/>
                <w:sz w:val="28"/>
                <w:szCs w:val="28"/>
              </w:rPr>
              <w:t>6580,3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BF23EC" w:rsidRPr="00621764">
              <w:rPr>
                <w:rFonts w:ascii="Times New Roman" w:hAnsi="Times New Roman" w:cs="Times New Roman"/>
                <w:sz w:val="28"/>
                <w:szCs w:val="28"/>
              </w:rPr>
              <w:t>5 723,8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</w:t>
            </w:r>
            <w:r w:rsidR="00BF23EC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856,5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AD4EFA" w:rsidRPr="00621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EFA" w:rsidRPr="00621764" w:rsidRDefault="00AD4EFA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2020 году всего  </w:t>
            </w:r>
            <w:r w:rsidR="00946D19" w:rsidRPr="00621764">
              <w:rPr>
                <w:rFonts w:ascii="Times New Roman" w:hAnsi="Times New Roman" w:cs="Times New Roman"/>
                <w:sz w:val="28"/>
                <w:szCs w:val="28"/>
              </w:rPr>
              <w:t>6 308,9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средства местного бюджета </w:t>
            </w:r>
            <w:r w:rsidR="00BF23EC" w:rsidRPr="00621764">
              <w:rPr>
                <w:rFonts w:ascii="Times New Roman" w:hAnsi="Times New Roman" w:cs="Times New Roman"/>
                <w:sz w:val="28"/>
                <w:szCs w:val="28"/>
              </w:rPr>
              <w:t>5 902,0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</w:t>
            </w:r>
            <w:r w:rsidR="00BF23EC" w:rsidRPr="00621764"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26AB2" w:rsidRPr="00621764" w:rsidRDefault="00126AB2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2021 году всего  </w:t>
            </w:r>
            <w:r w:rsidR="00946D19" w:rsidRPr="00621764">
              <w:rPr>
                <w:rFonts w:ascii="Times New Roman" w:hAnsi="Times New Roman" w:cs="Times New Roman"/>
                <w:sz w:val="28"/>
                <w:szCs w:val="28"/>
              </w:rPr>
              <w:t>6 400,1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средства местного бюджета </w:t>
            </w:r>
            <w:r w:rsidR="00946D19" w:rsidRPr="00621764">
              <w:rPr>
                <w:rFonts w:ascii="Times New Roman" w:hAnsi="Times New Roman" w:cs="Times New Roman"/>
                <w:sz w:val="28"/>
                <w:szCs w:val="28"/>
              </w:rPr>
              <w:t>6 196,1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</w:t>
            </w:r>
            <w:r w:rsidR="00FF1B74" w:rsidRPr="00621764">
              <w:rPr>
                <w:rFonts w:ascii="Times New Roman" w:hAnsi="Times New Roman" w:cs="Times New Roman"/>
                <w:sz w:val="28"/>
                <w:szCs w:val="28"/>
              </w:rPr>
              <w:t>ей, средства краевого бюджета 2</w:t>
            </w:r>
            <w:r w:rsidR="00D10685" w:rsidRPr="00621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F1B74" w:rsidRPr="00621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685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F1B74" w:rsidRPr="00621764" w:rsidRDefault="00FF1B74" w:rsidP="00946D19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2022 году всего  5</w:t>
            </w:r>
            <w:r w:rsidR="00946D19" w:rsidRPr="00621764">
              <w:rPr>
                <w:rFonts w:ascii="Times New Roman" w:hAnsi="Times New Roman" w:cs="Times New Roman"/>
                <w:sz w:val="28"/>
                <w:szCs w:val="28"/>
              </w:rPr>
              <w:t> 710,4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средства местного бюджета 5</w:t>
            </w:r>
            <w:r w:rsidR="00946D19" w:rsidRPr="00621764">
              <w:rPr>
                <w:rFonts w:ascii="Times New Roman" w:hAnsi="Times New Roman" w:cs="Times New Roman"/>
                <w:sz w:val="28"/>
                <w:szCs w:val="28"/>
              </w:rPr>
              <w:t> 491,6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218,8тыс. руб.</w:t>
            </w:r>
          </w:p>
          <w:p w:rsidR="00946D19" w:rsidRPr="00621764" w:rsidRDefault="00946D19" w:rsidP="00946D19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2023 году всего  5 710,4  тыс. рублей, в том числе средства местного бюджета 5 491,6 тыс. рублей, средства краевого бюджета 218,8тыс. руб.</w:t>
            </w:r>
          </w:p>
        </w:tc>
      </w:tr>
    </w:tbl>
    <w:p w:rsidR="00C10B8E" w:rsidRPr="00621764" w:rsidRDefault="00C10B8E" w:rsidP="009C6140">
      <w:pPr>
        <w:pStyle w:val="a3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670" w:rsidRDefault="001910D3" w:rsidP="001910D3">
      <w:pPr>
        <w:pStyle w:val="a3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ab/>
      </w:r>
    </w:p>
    <w:p w:rsidR="0074688E" w:rsidRPr="00621764" w:rsidRDefault="0074688E" w:rsidP="001910D3">
      <w:pPr>
        <w:pStyle w:val="a3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Красноярского края и анализ социальных, финансово-экономических и прочих рисков реализации программы</w:t>
      </w:r>
    </w:p>
    <w:p w:rsidR="0074688E" w:rsidRPr="00621764" w:rsidRDefault="0074688E" w:rsidP="009C6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bCs/>
          <w:sz w:val="28"/>
          <w:szCs w:val="28"/>
        </w:rPr>
        <w:t>В Концепции долгосрочного социально-экономического развития Российской Федерации на период до 202</w:t>
      </w:r>
      <w:r w:rsidR="00126AB2" w:rsidRPr="00621764">
        <w:rPr>
          <w:rFonts w:ascii="Times New Roman" w:hAnsi="Times New Roman" w:cs="Times New Roman"/>
          <w:bCs/>
          <w:sz w:val="28"/>
          <w:szCs w:val="28"/>
        </w:rPr>
        <w:t>1</w:t>
      </w:r>
      <w:r w:rsidRPr="0062176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21764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17.11.2008 № 1662-р) указано, что «г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621764">
        <w:rPr>
          <w:rFonts w:ascii="Times New Roman" w:hAnsi="Times New Roman" w:cs="Times New Roman"/>
          <w:bCs/>
          <w:sz w:val="28"/>
          <w:szCs w:val="28"/>
        </w:rPr>
        <w:t>согласно Стратегии государственной молодежной политики в Российской Федерации (Р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>аспоряжение Правительства Российской Федерации от 18.12.2006 № 1760-р</w:t>
      </w:r>
      <w:r w:rsidRPr="00621764">
        <w:rPr>
          <w:rFonts w:ascii="Times New Roman" w:hAnsi="Times New Roman" w:cs="Times New Roman"/>
          <w:bCs/>
          <w:sz w:val="28"/>
          <w:szCs w:val="28"/>
        </w:rPr>
        <w:t>),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направлена на </w:t>
      </w:r>
      <w:r w:rsidRPr="00621764">
        <w:rPr>
          <w:rFonts w:ascii="Times New Roman" w:hAnsi="Times New Roman" w:cs="Times New Roman"/>
          <w:bCs/>
          <w:sz w:val="28"/>
          <w:szCs w:val="28"/>
        </w:rPr>
        <w:t xml:space="preserve">развитие потенциала молодежи в интересах России. </w:t>
      </w:r>
    </w:p>
    <w:p w:rsidR="0074688E" w:rsidRPr="00621764" w:rsidRDefault="0074688E" w:rsidP="009C61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1764">
        <w:rPr>
          <w:color w:val="auto"/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621764">
        <w:rPr>
          <w:bCs/>
          <w:color w:val="auto"/>
          <w:sz w:val="28"/>
          <w:szCs w:val="28"/>
        </w:rPr>
        <w:t>Стратегия социально-экономического развития Сибири до 202</w:t>
      </w:r>
      <w:r w:rsidR="00C713F2" w:rsidRPr="00621764">
        <w:rPr>
          <w:bCs/>
          <w:color w:val="auto"/>
          <w:sz w:val="28"/>
          <w:szCs w:val="28"/>
        </w:rPr>
        <w:t>1</w:t>
      </w:r>
      <w:r w:rsidRPr="00621764">
        <w:rPr>
          <w:bCs/>
          <w:color w:val="auto"/>
          <w:sz w:val="28"/>
          <w:szCs w:val="28"/>
        </w:rPr>
        <w:t xml:space="preserve"> года, утверждена </w:t>
      </w:r>
      <w:r w:rsidRPr="00621764">
        <w:rPr>
          <w:color w:val="auto"/>
          <w:sz w:val="28"/>
          <w:szCs w:val="28"/>
        </w:rPr>
        <w:t xml:space="preserve"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</w:t>
      </w:r>
      <w:r w:rsidRPr="00621764">
        <w:rPr>
          <w:color w:val="auto"/>
          <w:sz w:val="28"/>
          <w:szCs w:val="28"/>
        </w:rPr>
        <w:lastRenderedPageBreak/>
        <w:t xml:space="preserve">успешной карьеры в Сибири, в Красноярском крае, в Саянском районе, а не за его пределами. Подобные амбиции определяют вектор развития региональной и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Красноярского края, Саянского района, усиление патриотического воспитания молодежи района, развитие мер поддержки молодежи, в том числе в части обеспечения молодежи (молодых семей) жильем. </w:t>
      </w:r>
    </w:p>
    <w:p w:rsidR="0074688E" w:rsidRPr="00621764" w:rsidRDefault="0074688E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К 201</w:t>
      </w:r>
      <w:r w:rsidR="00326FD5" w:rsidRPr="006217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году сложилась структура государственной молодежной политики Саянского района. </w:t>
      </w:r>
      <w:r w:rsidR="004A5643" w:rsidRPr="00621764">
        <w:rPr>
          <w:rFonts w:ascii="Times New Roman" w:hAnsi="Times New Roman" w:cs="Times New Roman"/>
          <w:b w:val="0"/>
          <w:sz w:val="28"/>
          <w:szCs w:val="28"/>
        </w:rPr>
        <w:t>Работу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с молодежью </w:t>
      </w:r>
      <w:r w:rsidR="004A5643" w:rsidRPr="00621764">
        <w:rPr>
          <w:rFonts w:ascii="Times New Roman" w:hAnsi="Times New Roman" w:cs="Times New Roman"/>
          <w:b w:val="0"/>
          <w:sz w:val="28"/>
          <w:szCs w:val="28"/>
        </w:rPr>
        <w:t>в Саянском районе осуществляет МБУ МЦ «Саяны», который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формиру</w:t>
      </w:r>
      <w:r w:rsidR="004A5643" w:rsidRPr="00621764"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 и муниципальные учреждения, </w:t>
      </w:r>
      <w:r w:rsidRPr="00621764">
        <w:rPr>
          <w:rStyle w:val="A10"/>
          <w:rFonts w:ascii="Times New Roman" w:hAnsi="Times New Roman" w:cs="Times New Roman"/>
          <w:b w:val="0"/>
          <w:color w:val="auto"/>
          <w:sz w:val="28"/>
          <w:szCs w:val="28"/>
        </w:rPr>
        <w:t>институты гражданского общества, общественные объединения и молодежные организации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. Миссия центра – выявление, развитие и направление потенциала молодежи на решение вопросов </w:t>
      </w:r>
      <w:r w:rsidR="004A5643" w:rsidRPr="006217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4A5643" w:rsidRPr="0062176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территории. Но пока всего 3,9 %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74688E" w:rsidRPr="0062176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Реализация патриотического воспитания молодежи Саянского района осуществля</w:t>
      </w:r>
      <w:r w:rsidR="004A5643" w:rsidRPr="00621764">
        <w:rPr>
          <w:rFonts w:ascii="Times New Roman" w:hAnsi="Times New Roman" w:cs="Times New Roman"/>
          <w:sz w:val="28"/>
          <w:szCs w:val="28"/>
        </w:rPr>
        <w:t>ется</w:t>
      </w:r>
      <w:r w:rsidRPr="00621764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долгосрочной целевой программы «Перспективная молодежь» на 201</w:t>
      </w:r>
      <w:r w:rsidR="00326FD5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>-201</w:t>
      </w:r>
      <w:r w:rsidR="00326FD5" w:rsidRPr="00621764">
        <w:rPr>
          <w:rFonts w:ascii="Times New Roman" w:hAnsi="Times New Roman" w:cs="Times New Roman"/>
          <w:sz w:val="28"/>
          <w:szCs w:val="28"/>
        </w:rPr>
        <w:t>5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гг. По итогам реализации данной целевой программы более 200 человек приняли участие в стартовых событиях, базовых проектах. Около 40 молодых граждан стабильно являются участниками патриотических объединений (клубов). </w:t>
      </w:r>
    </w:p>
    <w:p w:rsidR="0074688E" w:rsidRPr="0062176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(клубов) в районных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Саянского района.</w:t>
      </w:r>
    </w:p>
    <w:p w:rsidR="0074688E" w:rsidRPr="0062176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74688E" w:rsidRPr="00621764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74688E" w:rsidRPr="00621764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74688E" w:rsidRPr="00621764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4688E" w:rsidRPr="00621764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- текущий мониторинг выполнения Программы;</w:t>
      </w:r>
    </w:p>
    <w:p w:rsidR="0074688E" w:rsidRPr="00621764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- осуществление внутреннего контроля исполнения мероприятий Программы;</w:t>
      </w:r>
    </w:p>
    <w:p w:rsidR="0074688E" w:rsidRPr="00621764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- контроль достижения конечных результатов и эффективного использования финансовых средств Программы.</w:t>
      </w:r>
    </w:p>
    <w:p w:rsidR="0074688E" w:rsidRPr="00621764" w:rsidRDefault="0074688E" w:rsidP="009C6140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4688E" w:rsidRPr="00621764" w:rsidRDefault="0074688E" w:rsidP="009C6140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Финансовые рискисвязаны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461272" w:rsidRPr="00621764" w:rsidRDefault="0074688E" w:rsidP="00461272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74688E" w:rsidRPr="00621764" w:rsidRDefault="00461272" w:rsidP="0046127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  <w:t>3.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Приоритеты и цели социально-экономического развития </w:t>
      </w:r>
      <w:r w:rsidR="0074688E" w:rsidRPr="00621764">
        <w:rPr>
          <w:rFonts w:ascii="Times New Roman" w:hAnsi="Times New Roman" w:cs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4688E" w:rsidRPr="00621764" w:rsidRDefault="00461272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3.1. Приоритеты молодежной политики в сфере реализации Программы </w:t>
      </w:r>
    </w:p>
    <w:p w:rsidR="002722D4" w:rsidRPr="00621764" w:rsidRDefault="002722D4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Приоритеты программы соответствуют приоритетным направлениям, определенным в </w:t>
      </w:r>
      <w:hyperlink r:id="rId9" w:history="1">
        <w:r w:rsidRPr="0062176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 2403-р, целям социально-экономического развития сферы молодежной политики Красноярского края, а также приоритетам, обозначенным в </w:t>
      </w:r>
      <w:hyperlink r:id="rId10" w:history="1">
        <w:r w:rsidRPr="0062176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2C64E2" w:rsidRPr="00621764" w:rsidRDefault="002C64E2" w:rsidP="009C61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Приоритетами в реализации Программы являются:</w:t>
      </w:r>
    </w:p>
    <w:p w:rsidR="002C64E2" w:rsidRPr="00621764" w:rsidRDefault="00461272" w:rsidP="009C61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-</w:t>
      </w:r>
      <w:r w:rsidR="002C64E2" w:rsidRPr="00621764">
        <w:rPr>
          <w:rFonts w:ascii="Times New Roman" w:hAnsi="Times New Roman" w:cs="Times New Roman"/>
          <w:sz w:val="28"/>
          <w:szCs w:val="28"/>
        </w:rPr>
        <w:t>повышение гражданской активности молодежи в решении социально-экономических задач развития Саянского района;</w:t>
      </w:r>
    </w:p>
    <w:p w:rsidR="002C64E2" w:rsidRPr="00621764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рамках приоритета «Повышение гражданской активности молодежи в решении социально-экономических задач развития Красноярского края» выделены несколько направлений.</w:t>
      </w:r>
    </w:p>
    <w:p w:rsidR="002C64E2" w:rsidRPr="00621764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В направлении «Создание инфраструктурных условий для развития молодежных инициатив» предстоит обеспечить:</w:t>
      </w:r>
    </w:p>
    <w:p w:rsidR="002C64E2" w:rsidRPr="00621764" w:rsidRDefault="002C64E2" w:rsidP="009C614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модернизацию инфраструктуры и системы отраслевого управления;</w:t>
      </w:r>
    </w:p>
    <w:p w:rsidR="002722D4" w:rsidRPr="00621764" w:rsidRDefault="002722D4" w:rsidP="009C61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>частичная передача на аутсорсинг общественному сектору полномочий по развитию гражданских инициатив молодежи;</w:t>
      </w:r>
    </w:p>
    <w:p w:rsidR="002C64E2" w:rsidRPr="00621764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21764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2C64E2" w:rsidRPr="00621764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21764">
        <w:rPr>
          <w:sz w:val="28"/>
          <w:szCs w:val="28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2C64E2" w:rsidRPr="00621764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2C64E2" w:rsidRPr="00621764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2C64E2" w:rsidRPr="00621764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  <w:t>поддержку и институционализацию инициатив молодых людей, отвечающих направлениям флагманских программ;</w:t>
      </w:r>
    </w:p>
    <w:p w:rsidR="002C64E2" w:rsidRPr="00621764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  <w:t>расширение и совершенствование единого информационного пространства каждой флагманской программы через формирование молодежного меди</w:t>
      </w:r>
      <w:r w:rsidR="001000F6" w:rsidRPr="00621764">
        <w:rPr>
          <w:rFonts w:ascii="Times New Roman" w:hAnsi="Times New Roman" w:cs="Times New Roman"/>
          <w:sz w:val="28"/>
          <w:szCs w:val="28"/>
        </w:rPr>
        <w:t>а</w:t>
      </w:r>
      <w:r w:rsidRPr="00621764">
        <w:rPr>
          <w:rFonts w:ascii="Times New Roman" w:hAnsi="Times New Roman" w:cs="Times New Roman"/>
          <w:sz w:val="28"/>
          <w:szCs w:val="28"/>
        </w:rPr>
        <w:t>-сообщества, транслирующего моду на социальное поведение, гражданское самосознание.</w:t>
      </w:r>
    </w:p>
    <w:p w:rsidR="005174DB" w:rsidRPr="00621764" w:rsidRDefault="005174DB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1910D3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74688E" w:rsidRPr="00621764">
        <w:rPr>
          <w:rFonts w:ascii="Times New Roman" w:hAnsi="Times New Roman" w:cs="Times New Roman"/>
          <w:sz w:val="28"/>
          <w:szCs w:val="28"/>
        </w:rPr>
        <w:t>3.2. Цели и задачи, описание ожидаемых конечных результатов Программы</w:t>
      </w:r>
    </w:p>
    <w:p w:rsidR="0074688E" w:rsidRPr="00621764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74688E" w:rsidRPr="00621764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Создание условий для развития потенциала молодежи и его реализации в интересах развития Саянского района, Красноярского края.</w:t>
      </w:r>
    </w:p>
    <w:p w:rsidR="0074688E" w:rsidRPr="00621764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4688E" w:rsidRPr="00621764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</w:t>
      </w:r>
      <w:r w:rsidR="002722D4" w:rsidRPr="00621764">
        <w:rPr>
          <w:rFonts w:ascii="Times New Roman" w:hAnsi="Times New Roman" w:cs="Times New Roman"/>
          <w:sz w:val="28"/>
          <w:szCs w:val="28"/>
        </w:rPr>
        <w:t>зации молодежи Саянского района</w:t>
      </w:r>
      <w:r w:rsidRPr="00621764">
        <w:rPr>
          <w:rFonts w:ascii="Times New Roman" w:hAnsi="Times New Roman" w:cs="Times New Roman"/>
          <w:sz w:val="28"/>
          <w:szCs w:val="28"/>
        </w:rPr>
        <w:t>;</w:t>
      </w:r>
    </w:p>
    <w:p w:rsidR="0074688E" w:rsidRPr="00621764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и совершенствования системы  патриотического воспитания;</w:t>
      </w:r>
    </w:p>
    <w:p w:rsidR="0074688E" w:rsidRPr="00621764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4688E" w:rsidRPr="00621764" w:rsidRDefault="0074688E" w:rsidP="009C6140">
      <w:pPr>
        <w:pStyle w:val="a3"/>
        <w:tabs>
          <w:tab w:val="left" w:pos="284"/>
        </w:tabs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74688E" w:rsidRPr="00621764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4688E" w:rsidRPr="00621764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74688E" w:rsidRPr="00621764" w:rsidRDefault="0074688E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lastRenderedPageBreak/>
        <w:tab/>
      </w:r>
      <w:r w:rsidR="0074688E" w:rsidRPr="00621764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74688E" w:rsidRPr="00621764" w:rsidRDefault="0074688E" w:rsidP="009C614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8E" w:rsidRPr="00621764" w:rsidRDefault="001910D3" w:rsidP="001910D3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217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688E" w:rsidRPr="00621764"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позволит: </w:t>
      </w:r>
    </w:p>
    <w:p w:rsidR="0074688E" w:rsidRPr="00621764" w:rsidRDefault="002F54ED" w:rsidP="001910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сохранить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количество поддержанных социально-экономических проектов, реализуемых молодежью Саянского района до 14 единиц в 20</w:t>
      </w:r>
      <w:r w:rsidRPr="00621764">
        <w:rPr>
          <w:rFonts w:ascii="Times New Roman" w:hAnsi="Times New Roman" w:cs="Times New Roman"/>
          <w:sz w:val="28"/>
          <w:szCs w:val="28"/>
        </w:rPr>
        <w:t>2</w:t>
      </w:r>
      <w:r w:rsidR="00C713F2" w:rsidRPr="00621764">
        <w:rPr>
          <w:rFonts w:ascii="Times New Roman" w:hAnsi="Times New Roman" w:cs="Times New Roman"/>
          <w:sz w:val="28"/>
          <w:szCs w:val="28"/>
        </w:rPr>
        <w:t>1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4688E" w:rsidRPr="00621764" w:rsidRDefault="0074688E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увеличить удельный вес молодых граждан, проживающих в Саянском районе, вовлеченных в реализацию социально-экономических проектов до 6,</w:t>
      </w:r>
      <w:r w:rsidR="002F54ED" w:rsidRPr="00621764">
        <w:rPr>
          <w:rFonts w:ascii="Times New Roman" w:hAnsi="Times New Roman" w:cs="Times New Roman"/>
          <w:sz w:val="28"/>
          <w:szCs w:val="28"/>
        </w:rPr>
        <w:t>9</w:t>
      </w:r>
      <w:r w:rsidRPr="00621764">
        <w:rPr>
          <w:rFonts w:ascii="Times New Roman" w:hAnsi="Times New Roman" w:cs="Times New Roman"/>
          <w:sz w:val="28"/>
          <w:szCs w:val="28"/>
        </w:rPr>
        <w:t>% в 20</w:t>
      </w:r>
      <w:r w:rsidR="002F54ED" w:rsidRPr="00621764">
        <w:rPr>
          <w:rFonts w:ascii="Times New Roman" w:hAnsi="Times New Roman" w:cs="Times New Roman"/>
          <w:sz w:val="28"/>
          <w:szCs w:val="28"/>
        </w:rPr>
        <w:t>2</w:t>
      </w:r>
      <w:r w:rsidR="00C713F2" w:rsidRPr="00621764">
        <w:rPr>
          <w:rFonts w:ascii="Times New Roman" w:hAnsi="Times New Roman" w:cs="Times New Roman"/>
          <w:sz w:val="28"/>
          <w:szCs w:val="28"/>
        </w:rPr>
        <w:t>1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4688E" w:rsidRPr="00621764" w:rsidRDefault="0074688E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увеличить удельный вес благополучателей – граждан, проживающих в Саянском районе, получающих безвозмездные услуги от участников молодежных социально-экономических проект</w:t>
      </w:r>
      <w:r w:rsidR="003F381F" w:rsidRPr="00621764">
        <w:rPr>
          <w:rFonts w:ascii="Times New Roman" w:hAnsi="Times New Roman" w:cs="Times New Roman"/>
          <w:sz w:val="28"/>
          <w:szCs w:val="28"/>
        </w:rPr>
        <w:t>ов до 3</w:t>
      </w:r>
      <w:r w:rsidR="002F54ED" w:rsidRPr="00621764">
        <w:rPr>
          <w:rFonts w:ascii="Times New Roman" w:hAnsi="Times New Roman" w:cs="Times New Roman"/>
          <w:sz w:val="28"/>
          <w:szCs w:val="28"/>
        </w:rPr>
        <w:t>5,3</w:t>
      </w:r>
      <w:r w:rsidR="003F381F" w:rsidRPr="00621764">
        <w:rPr>
          <w:rFonts w:ascii="Times New Roman" w:hAnsi="Times New Roman" w:cs="Times New Roman"/>
          <w:sz w:val="28"/>
          <w:szCs w:val="28"/>
        </w:rPr>
        <w:t>% человек  в 20</w:t>
      </w:r>
      <w:r w:rsidR="002F54ED" w:rsidRPr="00621764">
        <w:rPr>
          <w:rFonts w:ascii="Times New Roman" w:hAnsi="Times New Roman" w:cs="Times New Roman"/>
          <w:sz w:val="28"/>
          <w:szCs w:val="28"/>
        </w:rPr>
        <w:t>2</w:t>
      </w:r>
      <w:r w:rsidR="00C713F2" w:rsidRPr="00621764">
        <w:rPr>
          <w:rFonts w:ascii="Times New Roman" w:hAnsi="Times New Roman" w:cs="Times New Roman"/>
          <w:sz w:val="28"/>
          <w:szCs w:val="28"/>
        </w:rPr>
        <w:t>1</w:t>
      </w:r>
      <w:r w:rsidR="003F381F" w:rsidRPr="00621764">
        <w:rPr>
          <w:rFonts w:ascii="Times New Roman" w:hAnsi="Times New Roman" w:cs="Times New Roman"/>
          <w:sz w:val="28"/>
          <w:szCs w:val="28"/>
        </w:rPr>
        <w:t>году;</w:t>
      </w:r>
    </w:p>
    <w:p w:rsidR="0074688E" w:rsidRPr="00621764" w:rsidRDefault="0074688E" w:rsidP="009C614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Саянского района.</w:t>
      </w:r>
    </w:p>
    <w:p w:rsidR="0074688E" w:rsidRPr="00621764" w:rsidRDefault="0074688E" w:rsidP="009C6140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74688E" w:rsidRPr="00621764" w:rsidRDefault="0074688E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ab/>
      </w:r>
      <w:r w:rsidR="0074688E" w:rsidRPr="00621764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="0074688E" w:rsidRPr="00621764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74688E" w:rsidRPr="00621764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64D0" w:rsidRPr="00621764" w:rsidRDefault="0074688E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Подпрограмма 1</w:t>
      </w:r>
      <w:r w:rsidR="003B728F" w:rsidRPr="00621764">
        <w:rPr>
          <w:rFonts w:ascii="Times New Roman" w:hAnsi="Times New Roman" w:cs="Times New Roman"/>
          <w:sz w:val="28"/>
          <w:szCs w:val="28"/>
        </w:rPr>
        <w:t>.</w:t>
      </w:r>
      <w:r w:rsidRPr="00621764">
        <w:rPr>
          <w:rFonts w:ascii="Times New Roman" w:hAnsi="Times New Roman" w:cs="Times New Roman"/>
          <w:sz w:val="28"/>
          <w:szCs w:val="28"/>
        </w:rPr>
        <w:t xml:space="preserve"> «Вовлечение молодежи Саянского района в социальную практику»</w:t>
      </w:r>
    </w:p>
    <w:p w:rsidR="003164D0" w:rsidRPr="00621764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Цель подпрограммы «</w:t>
      </w:r>
      <w:hyperlink w:anchor="Par1451" w:history="1">
        <w:r w:rsidRPr="00621764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 </w:t>
      </w:r>
      <w:r w:rsidR="003B728F"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Pr="00621764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 Саянского района.</w:t>
      </w:r>
    </w:p>
    <w:p w:rsidR="007A3A40" w:rsidRPr="00621764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Выбор мероприятий подпрограммы «</w:t>
      </w:r>
      <w:hyperlink w:anchor="Par1451" w:history="1">
        <w:r w:rsidRPr="00621764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 обусловлен положениями </w:t>
      </w:r>
      <w:hyperlink r:id="rId11" w:history="1">
        <w:r w:rsidRPr="0062176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Закона</w:t>
      </w:r>
      <w:r w:rsidR="003B728F" w:rsidRPr="00621764">
        <w:rPr>
          <w:rFonts w:ascii="Times New Roman" w:hAnsi="Times New Roman" w:cs="Times New Roman"/>
          <w:sz w:val="28"/>
          <w:szCs w:val="28"/>
        </w:rPr>
        <w:t xml:space="preserve"> Красноярского края «О</w:t>
      </w:r>
      <w:r w:rsidRPr="00621764">
        <w:rPr>
          <w:rFonts w:ascii="Times New Roman" w:hAnsi="Times New Roman" w:cs="Times New Roman"/>
          <w:sz w:val="28"/>
          <w:szCs w:val="28"/>
        </w:rPr>
        <w:t xml:space="preserve"> молодежной политике</w:t>
      </w:r>
      <w:r w:rsidR="003B728F" w:rsidRPr="00621764">
        <w:rPr>
          <w:rFonts w:ascii="Times New Roman" w:hAnsi="Times New Roman" w:cs="Times New Roman"/>
          <w:sz w:val="28"/>
          <w:szCs w:val="28"/>
        </w:rPr>
        <w:t>»</w:t>
      </w:r>
      <w:r w:rsidRPr="006217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2176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3164D0" w:rsidRPr="00621764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Задачи подпрограммы «</w:t>
      </w:r>
      <w:hyperlink w:anchor="Par1451" w:history="1">
        <w:r w:rsidRPr="00621764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</w:t>
      </w:r>
      <w:r w:rsidR="003B728F" w:rsidRPr="00621764">
        <w:rPr>
          <w:rFonts w:ascii="Times New Roman" w:hAnsi="Times New Roman" w:cs="Times New Roman"/>
          <w:sz w:val="28"/>
          <w:szCs w:val="28"/>
        </w:rPr>
        <w:t>:</w:t>
      </w:r>
    </w:p>
    <w:p w:rsidR="003164D0" w:rsidRPr="00621764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Задача 1. Развитие молодежных общественных объединений, действующих на территории Саянского района.</w:t>
      </w:r>
    </w:p>
    <w:p w:rsidR="003164D0" w:rsidRPr="00621764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Для увеличения количества молодых людей, получивших финансовую, методическую поддержку и вовлеченных в реализацию социально-экономических проектов Саянского района, Красноярского края,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Саянского района, Красноярского края, и обеспечат создание механизмов вовлечения молодежи в практическую социально полезную деятельность.</w:t>
      </w:r>
    </w:p>
    <w:p w:rsidR="0074688E" w:rsidRPr="00621764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Подпрограмма 2</w:t>
      </w:r>
      <w:r w:rsidR="003B728F" w:rsidRPr="00621764">
        <w:rPr>
          <w:rFonts w:ascii="Times New Roman" w:hAnsi="Times New Roman" w:cs="Times New Roman"/>
          <w:sz w:val="28"/>
          <w:szCs w:val="28"/>
        </w:rPr>
        <w:t>.</w:t>
      </w:r>
      <w:r w:rsidRPr="00621764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молодежи Саянского </w:t>
      </w:r>
      <w:r w:rsidR="003B728F" w:rsidRPr="00621764">
        <w:rPr>
          <w:rFonts w:ascii="Times New Roman" w:hAnsi="Times New Roman" w:cs="Times New Roman"/>
          <w:sz w:val="28"/>
          <w:szCs w:val="28"/>
        </w:rPr>
        <w:t>р</w:t>
      </w:r>
      <w:r w:rsidRPr="00621764">
        <w:rPr>
          <w:rFonts w:ascii="Times New Roman" w:hAnsi="Times New Roman" w:cs="Times New Roman"/>
          <w:sz w:val="28"/>
          <w:szCs w:val="28"/>
        </w:rPr>
        <w:t>айона»</w:t>
      </w:r>
      <w:r w:rsidR="007A3A40" w:rsidRPr="00621764">
        <w:rPr>
          <w:rFonts w:ascii="Times New Roman" w:hAnsi="Times New Roman" w:cs="Times New Roman"/>
          <w:sz w:val="28"/>
          <w:szCs w:val="28"/>
        </w:rPr>
        <w:t>.</w:t>
      </w:r>
    </w:p>
    <w:p w:rsidR="007A3A40" w:rsidRPr="00621764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7A3A40" w:rsidRPr="00621764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Задачи подпрограммы.</w:t>
      </w:r>
    </w:p>
    <w:p w:rsidR="007A3A40" w:rsidRPr="00621764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Задача 1. Укрепление материально-технического оснащения муниципального молодежного центра. </w:t>
      </w:r>
    </w:p>
    <w:p w:rsidR="007A3A40" w:rsidRPr="00621764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Одной из важных проблем в области патриотического воспитания </w:t>
      </w:r>
      <w:r w:rsidRPr="00621764">
        <w:rPr>
          <w:rFonts w:ascii="Times New Roman" w:hAnsi="Times New Roman" w:cs="Times New Roman"/>
          <w:sz w:val="28"/>
          <w:szCs w:val="28"/>
        </w:rPr>
        <w:br/>
        <w:t>и развития добровольчества молодежи Саянского района является устаревшая материально-техническая база или ее отсутствие. Молодежные объединения не имеют возможности качественной подготовки молодых граждан к военной службе.</w:t>
      </w:r>
    </w:p>
    <w:p w:rsidR="007A3A40" w:rsidRPr="00621764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Задача 2. Вовлечение молодежи в социальную практику, совершенствующую основные направления патриотического воспитания </w:t>
      </w:r>
      <w:r w:rsidRPr="00621764">
        <w:rPr>
          <w:rFonts w:ascii="Times New Roman" w:hAnsi="Times New Roman" w:cs="Times New Roman"/>
          <w:sz w:val="28"/>
          <w:szCs w:val="28"/>
        </w:rPr>
        <w:br/>
        <w:t>и повышение уровня социальной активности молодежи Саянского района.</w:t>
      </w:r>
    </w:p>
    <w:p w:rsidR="007A3A40" w:rsidRPr="00621764" w:rsidRDefault="007A3A40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Реализация мероприятий подпрогра</w:t>
      </w:r>
      <w:r w:rsidR="003164D0" w:rsidRPr="00621764">
        <w:rPr>
          <w:rFonts w:ascii="Times New Roman" w:hAnsi="Times New Roman" w:cs="Times New Roman"/>
          <w:sz w:val="28"/>
          <w:szCs w:val="28"/>
        </w:rPr>
        <w:t>мм позволит достичь в 2014 - 202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годах следующих результатов:</w:t>
      </w:r>
    </w:p>
    <w:p w:rsidR="0074688E" w:rsidRPr="00621764" w:rsidRDefault="00D90C0D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</w:t>
      </w:r>
      <w:r w:rsidR="0074688E" w:rsidRPr="00621764">
        <w:rPr>
          <w:rFonts w:ascii="Times New Roman" w:hAnsi="Times New Roman" w:cs="Times New Roman"/>
          <w:sz w:val="28"/>
          <w:szCs w:val="28"/>
        </w:rPr>
        <w:t>о подпрограмме 1 «Вовлечение молодежи Саянского района в социальную практику»:</w:t>
      </w:r>
    </w:p>
    <w:p w:rsidR="0074688E" w:rsidRPr="00621764" w:rsidRDefault="003B728F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увеличить долю молодежи, проживающей в Саянском районе, получившей информационные услуги до </w:t>
      </w:r>
      <w:r w:rsidR="002F54ED" w:rsidRPr="00621764">
        <w:rPr>
          <w:rFonts w:ascii="Times New Roman" w:hAnsi="Times New Roman" w:cs="Times New Roman"/>
          <w:sz w:val="28"/>
          <w:szCs w:val="28"/>
        </w:rPr>
        <w:t>71,01</w:t>
      </w:r>
      <w:r w:rsidR="0074688E" w:rsidRPr="00621764">
        <w:rPr>
          <w:rFonts w:ascii="Times New Roman" w:hAnsi="Times New Roman" w:cs="Times New Roman"/>
          <w:sz w:val="28"/>
          <w:szCs w:val="28"/>
        </w:rPr>
        <w:t>%;</w:t>
      </w:r>
    </w:p>
    <w:p w:rsidR="0074688E" w:rsidRPr="00621764" w:rsidRDefault="003B728F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>сохранить удельный вес поселений Саянского района, имеющих муниципальные молодежные центры до 7,14%;</w:t>
      </w:r>
    </w:p>
    <w:p w:rsidR="0074688E" w:rsidRPr="00621764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>сохранить количество созданных рабочих мест для несовершеннолетних граждан, проживающих в Саянском районе на уровне 112ед.;</w:t>
      </w:r>
    </w:p>
    <w:p w:rsidR="0074688E" w:rsidRPr="00621764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сохранить количество созданных сезонных рабочих мест для обучающихся в государственных образовательных учреждениях профессионального образования </w:t>
      </w:r>
      <w:r w:rsidRPr="00621764">
        <w:rPr>
          <w:rFonts w:ascii="Times New Roman" w:hAnsi="Times New Roman" w:cs="Times New Roman"/>
          <w:sz w:val="28"/>
          <w:szCs w:val="28"/>
        </w:rPr>
        <w:t>в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Саянско</w:t>
      </w:r>
      <w:r w:rsidRPr="00621764">
        <w:rPr>
          <w:rFonts w:ascii="Times New Roman" w:hAnsi="Times New Roman" w:cs="Times New Roman"/>
          <w:sz w:val="28"/>
          <w:szCs w:val="28"/>
        </w:rPr>
        <w:t>м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1764">
        <w:rPr>
          <w:rFonts w:ascii="Times New Roman" w:hAnsi="Times New Roman" w:cs="Times New Roman"/>
          <w:sz w:val="28"/>
          <w:szCs w:val="28"/>
        </w:rPr>
        <w:t>е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на уровне 2 ед.;</w:t>
      </w:r>
    </w:p>
    <w:p w:rsidR="0074688E" w:rsidRPr="00621764" w:rsidRDefault="00D90C0D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688E" w:rsidRPr="00621764">
        <w:rPr>
          <w:rFonts w:ascii="Times New Roman" w:hAnsi="Times New Roman" w:cs="Times New Roman"/>
          <w:sz w:val="28"/>
          <w:szCs w:val="28"/>
        </w:rPr>
        <w:t>о подпрограмме 2</w:t>
      </w:r>
      <w:r w:rsidRPr="00621764">
        <w:rPr>
          <w:rFonts w:ascii="Times New Roman" w:hAnsi="Times New Roman" w:cs="Times New Roman"/>
          <w:sz w:val="28"/>
          <w:szCs w:val="28"/>
        </w:rPr>
        <w:t>.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молодежи Саянского района»:</w:t>
      </w:r>
    </w:p>
    <w:p w:rsidR="0074688E" w:rsidRPr="00621764" w:rsidRDefault="00D90C0D" w:rsidP="009C6140">
      <w:pPr>
        <w:pStyle w:val="ConsPlusCell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>увеличить 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="0074688E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</w:t>
      </w:r>
      <w:r w:rsidR="003164D0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8,15</w:t>
      </w:r>
      <w:r w:rsidR="0074688E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в 20</w:t>
      </w:r>
      <w:r w:rsidR="003164D0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B1C44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 </w:t>
      </w:r>
      <w:r w:rsidR="0074688E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году</w:t>
      </w:r>
      <w:r w:rsidR="0074688E" w:rsidRPr="00621764">
        <w:rPr>
          <w:rFonts w:ascii="Times New Roman" w:hAnsi="Times New Roman" w:cs="Times New Roman"/>
          <w:sz w:val="28"/>
          <w:szCs w:val="28"/>
        </w:rPr>
        <w:t>;</w:t>
      </w:r>
    </w:p>
    <w:p w:rsidR="009C6140" w:rsidRPr="00621764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увеличить 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</w:t>
      </w:r>
    </w:p>
    <w:p w:rsidR="0074688E" w:rsidRPr="0062176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воспитания муниципальных  учреждений Саянского района, прошедших подготовку к военной службе в Вооруженных Силах Российской Федерации, в их общей численности до </w:t>
      </w:r>
      <w:r w:rsidR="003164D0" w:rsidRPr="00621764">
        <w:rPr>
          <w:rFonts w:ascii="Times New Roman" w:hAnsi="Times New Roman" w:cs="Times New Roman"/>
          <w:sz w:val="28"/>
          <w:szCs w:val="28"/>
        </w:rPr>
        <w:t>4,14</w:t>
      </w:r>
      <w:r w:rsidRPr="00621764">
        <w:rPr>
          <w:rFonts w:ascii="Times New Roman" w:hAnsi="Times New Roman" w:cs="Times New Roman"/>
          <w:sz w:val="28"/>
          <w:szCs w:val="28"/>
        </w:rPr>
        <w:t xml:space="preserve"> % в 20</w:t>
      </w:r>
      <w:r w:rsidR="003164D0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  </w:t>
      </w:r>
    </w:p>
    <w:p w:rsidR="0074688E" w:rsidRPr="00621764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621764">
        <w:rPr>
          <w:rFonts w:ascii="Times New Roman" w:hAnsi="Times New Roman" w:cs="Times New Roman"/>
          <w:sz w:val="28"/>
          <w:szCs w:val="28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до 2,</w:t>
      </w:r>
      <w:r w:rsidR="003164D0" w:rsidRPr="00621764">
        <w:rPr>
          <w:rFonts w:ascii="Times New Roman" w:hAnsi="Times New Roman" w:cs="Times New Roman"/>
          <w:sz w:val="28"/>
          <w:szCs w:val="28"/>
        </w:rPr>
        <w:t>8</w:t>
      </w:r>
      <w:r w:rsidR="0074688E" w:rsidRPr="00621764">
        <w:rPr>
          <w:rFonts w:ascii="Times New Roman" w:hAnsi="Times New Roman" w:cs="Times New Roman"/>
          <w:sz w:val="28"/>
          <w:szCs w:val="28"/>
        </w:rPr>
        <w:t>%  в 20</w:t>
      </w:r>
      <w:r w:rsidR="003164D0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="0074688E" w:rsidRPr="0062176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688E" w:rsidRPr="00621764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88E" w:rsidRPr="00621764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74688E" w:rsidRPr="0062176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74688E" w:rsidRPr="00621764" w:rsidRDefault="001910D3" w:rsidP="00461272">
      <w:pPr>
        <w:pStyle w:val="a3"/>
        <w:tabs>
          <w:tab w:val="left" w:pos="0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ab/>
      </w:r>
      <w:r w:rsidR="0074688E" w:rsidRPr="00621764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4688E" w:rsidRPr="00621764" w:rsidRDefault="0074688E" w:rsidP="009C614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90C0D" w:rsidRPr="0062176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ar742" w:history="1">
        <w:r w:rsidR="00D90C0D" w:rsidRPr="0062176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90C0D" w:rsidRPr="00621764">
        <w:rPr>
          <w:rFonts w:ascii="Times New Roman" w:hAnsi="Times New Roman" w:cs="Times New Roman"/>
          <w:sz w:val="28"/>
          <w:szCs w:val="28"/>
        </w:rPr>
        <w:t xml:space="preserve"> о ресурсном обеспечении программы за счет средств местного и краевого бюджетов.</w:t>
      </w:r>
    </w:p>
    <w:p w:rsidR="00FF1B74" w:rsidRPr="00621764" w:rsidRDefault="00461272" w:rsidP="00FF1B7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FF1B74" w:rsidRPr="0062176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FE0EBA" w:rsidRPr="00621764">
        <w:rPr>
          <w:rFonts w:ascii="Times New Roman" w:hAnsi="Times New Roman" w:cs="Times New Roman"/>
          <w:sz w:val="28"/>
          <w:szCs w:val="28"/>
        </w:rPr>
        <w:t>49 614,9</w:t>
      </w:r>
      <w:r w:rsidR="00FF1B74" w:rsidRPr="00621764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– </w:t>
      </w:r>
      <w:r w:rsidR="000163BE" w:rsidRPr="00621764">
        <w:rPr>
          <w:rFonts w:ascii="Times New Roman" w:hAnsi="Times New Roman" w:cs="Times New Roman"/>
          <w:sz w:val="28"/>
          <w:szCs w:val="28"/>
        </w:rPr>
        <w:t>46 957,1</w:t>
      </w:r>
      <w:r w:rsidR="00FF1B74" w:rsidRPr="00621764">
        <w:rPr>
          <w:rFonts w:ascii="Times New Roman" w:hAnsi="Times New Roman" w:cs="Times New Roman"/>
          <w:sz w:val="28"/>
          <w:szCs w:val="28"/>
        </w:rPr>
        <w:t xml:space="preserve"> тыс. руб., средства краевого бюджета – </w:t>
      </w:r>
      <w:r w:rsidR="00FE0EBA" w:rsidRPr="00621764">
        <w:rPr>
          <w:rFonts w:ascii="Times New Roman" w:hAnsi="Times New Roman" w:cs="Times New Roman"/>
          <w:sz w:val="28"/>
          <w:szCs w:val="28"/>
        </w:rPr>
        <w:t>2 657,8</w:t>
      </w:r>
      <w:r w:rsidR="00FF1B74" w:rsidRPr="00621764">
        <w:rPr>
          <w:rFonts w:ascii="Times New Roman" w:hAnsi="Times New Roman" w:cs="Times New Roman"/>
          <w:sz w:val="28"/>
          <w:szCs w:val="28"/>
        </w:rPr>
        <w:t xml:space="preserve"> тыс. рублей по годам:</w:t>
      </w:r>
    </w:p>
    <w:p w:rsidR="00FF1B74" w:rsidRPr="00621764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2015 году всего 3638,50 тыс. рублей, в том числе средства местного бюджета 3447,9 тыс. рублей, средства краевого бюджета 190,6 тыс. руб.</w:t>
      </w:r>
    </w:p>
    <w:p w:rsidR="00FF1B74" w:rsidRPr="00621764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2016 году всего  4110,7 тыс. рублей, в том числе средства местного бюджета 3939,6 тыс. рублей, средства краевого бюджета 171,1 тыс. руб.</w:t>
      </w:r>
    </w:p>
    <w:p w:rsidR="00FF1B74" w:rsidRPr="00621764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2017 году всего  5 257,8 тыс. рублей, в том числе средства местного бюджета 5 096,2 тыс. рублей, средства краевого бюджета 161,6 тыс. руб.,</w:t>
      </w:r>
    </w:p>
    <w:p w:rsidR="00FF1B74" w:rsidRPr="00621764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2018 году всего  5897,8 тыс. рублей, в том числе средства местного бюджета 5668,3 тыс. рублей, средства краевого бюджета 229,5 тыс. руб.,</w:t>
      </w:r>
    </w:p>
    <w:p w:rsidR="00FF1B74" w:rsidRPr="00621764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2019 году всего  </w:t>
      </w:r>
      <w:r w:rsidR="000163BE" w:rsidRPr="00621764">
        <w:rPr>
          <w:rFonts w:ascii="Times New Roman" w:hAnsi="Times New Roman" w:cs="Times New Roman"/>
          <w:sz w:val="28"/>
          <w:szCs w:val="28"/>
        </w:rPr>
        <w:t>6 580,3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0163BE" w:rsidRPr="00621764">
        <w:rPr>
          <w:rFonts w:ascii="Times New Roman" w:hAnsi="Times New Roman" w:cs="Times New Roman"/>
          <w:sz w:val="28"/>
          <w:szCs w:val="28"/>
        </w:rPr>
        <w:t>5 723,8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</w:t>
      </w:r>
      <w:r w:rsidR="000163BE" w:rsidRPr="00621764">
        <w:rPr>
          <w:rFonts w:ascii="Times New Roman" w:hAnsi="Times New Roman" w:cs="Times New Roman"/>
          <w:sz w:val="28"/>
          <w:szCs w:val="28"/>
        </w:rPr>
        <w:t>856,5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FF1B74" w:rsidRPr="00621764" w:rsidRDefault="00FF1B74" w:rsidP="00FF1B74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2020 году всего  </w:t>
      </w:r>
      <w:r w:rsidR="00946D19" w:rsidRPr="00621764">
        <w:rPr>
          <w:rFonts w:ascii="Times New Roman" w:hAnsi="Times New Roman" w:cs="Times New Roman"/>
          <w:sz w:val="28"/>
          <w:szCs w:val="28"/>
        </w:rPr>
        <w:t>6 308,9</w:t>
      </w:r>
      <w:r w:rsidRPr="00621764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 w:rsidR="000163BE" w:rsidRPr="00621764">
        <w:rPr>
          <w:rFonts w:ascii="Times New Roman" w:hAnsi="Times New Roman" w:cs="Times New Roman"/>
          <w:sz w:val="28"/>
          <w:szCs w:val="28"/>
        </w:rPr>
        <w:t>5 902,0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</w:t>
      </w:r>
      <w:r w:rsidR="000163BE" w:rsidRPr="00621764">
        <w:rPr>
          <w:rFonts w:ascii="Times New Roman" w:hAnsi="Times New Roman" w:cs="Times New Roman"/>
          <w:sz w:val="28"/>
          <w:szCs w:val="28"/>
        </w:rPr>
        <w:t>406,9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6D19" w:rsidRPr="00621764" w:rsidRDefault="00FF1B74" w:rsidP="00946D19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2021 году всего  </w:t>
      </w:r>
      <w:r w:rsidR="00946D19" w:rsidRPr="00621764">
        <w:rPr>
          <w:rFonts w:ascii="Times New Roman" w:hAnsi="Times New Roman" w:cs="Times New Roman"/>
          <w:sz w:val="28"/>
          <w:szCs w:val="28"/>
        </w:rPr>
        <w:t>6 400,1</w:t>
      </w:r>
      <w:r w:rsidRPr="00621764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 w:rsidR="00946D19" w:rsidRPr="00621764">
        <w:rPr>
          <w:rFonts w:ascii="Times New Roman" w:hAnsi="Times New Roman" w:cs="Times New Roman"/>
          <w:sz w:val="28"/>
          <w:szCs w:val="28"/>
        </w:rPr>
        <w:t>6 196,1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2</w:t>
      </w:r>
      <w:r w:rsidR="00CA72CD" w:rsidRPr="00621764">
        <w:rPr>
          <w:rFonts w:ascii="Times New Roman" w:hAnsi="Times New Roman" w:cs="Times New Roman"/>
          <w:sz w:val="28"/>
          <w:szCs w:val="28"/>
        </w:rPr>
        <w:t>04</w:t>
      </w:r>
      <w:r w:rsidRPr="00621764">
        <w:rPr>
          <w:rFonts w:ascii="Times New Roman" w:hAnsi="Times New Roman" w:cs="Times New Roman"/>
          <w:sz w:val="28"/>
          <w:szCs w:val="28"/>
        </w:rPr>
        <w:t>,</w:t>
      </w:r>
      <w:r w:rsidR="00CA72CD" w:rsidRPr="00621764">
        <w:rPr>
          <w:rFonts w:ascii="Times New Roman" w:hAnsi="Times New Roman" w:cs="Times New Roman"/>
          <w:sz w:val="28"/>
          <w:szCs w:val="28"/>
        </w:rPr>
        <w:t xml:space="preserve">0 </w:t>
      </w:r>
      <w:r w:rsidRPr="00621764">
        <w:rPr>
          <w:rFonts w:ascii="Times New Roman" w:hAnsi="Times New Roman" w:cs="Times New Roman"/>
          <w:sz w:val="28"/>
          <w:szCs w:val="28"/>
        </w:rPr>
        <w:t>тыс. руб.</w:t>
      </w:r>
    </w:p>
    <w:p w:rsidR="00EF0310" w:rsidRPr="00621764" w:rsidRDefault="00FF1B74" w:rsidP="00946D19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в 2022 году всего  </w:t>
      </w:r>
      <w:r w:rsidR="00946D19" w:rsidRPr="00621764">
        <w:rPr>
          <w:rFonts w:ascii="Times New Roman" w:hAnsi="Times New Roman" w:cs="Times New Roman"/>
          <w:sz w:val="28"/>
          <w:szCs w:val="28"/>
        </w:rPr>
        <w:t>5 710,4</w:t>
      </w:r>
      <w:r w:rsidRPr="00621764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 w:rsidR="00946D19" w:rsidRPr="00621764">
        <w:rPr>
          <w:rFonts w:ascii="Times New Roman" w:hAnsi="Times New Roman" w:cs="Times New Roman"/>
          <w:sz w:val="28"/>
          <w:szCs w:val="28"/>
        </w:rPr>
        <w:t>5 491,6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</w:t>
      </w:r>
      <w:r w:rsidR="00946D19" w:rsidRPr="00621764">
        <w:rPr>
          <w:rFonts w:ascii="Times New Roman" w:hAnsi="Times New Roman" w:cs="Times New Roman"/>
          <w:sz w:val="28"/>
          <w:szCs w:val="28"/>
        </w:rPr>
        <w:t>218,8</w:t>
      </w:r>
      <w:r w:rsidRPr="00621764">
        <w:rPr>
          <w:rFonts w:ascii="Times New Roman" w:hAnsi="Times New Roman" w:cs="Times New Roman"/>
          <w:sz w:val="28"/>
          <w:szCs w:val="28"/>
        </w:rPr>
        <w:t>тыс. руб.</w:t>
      </w:r>
    </w:p>
    <w:p w:rsidR="00946D19" w:rsidRPr="00621764" w:rsidRDefault="00946D19" w:rsidP="00946D19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2023 году всего  5 710,4  тыс. рублей, в том числе средства местного бюджета 5 491,6 тыс. рублей, средства краевого бюджета 218,8 тыс. руб.</w:t>
      </w:r>
    </w:p>
    <w:p w:rsidR="0074688E" w:rsidRPr="00621764" w:rsidRDefault="001910D3" w:rsidP="001910D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ab/>
      </w:r>
      <w:r w:rsidR="0074688E" w:rsidRPr="00621764">
        <w:rPr>
          <w:rFonts w:ascii="Times New Roman" w:hAnsi="Times New Roman"/>
          <w:sz w:val="28"/>
          <w:szCs w:val="28"/>
        </w:rPr>
        <w:t xml:space="preserve">Основными направлениями расходов является: </w:t>
      </w:r>
    </w:p>
    <w:p w:rsidR="0074688E" w:rsidRPr="00621764" w:rsidRDefault="0074688E" w:rsidP="001910D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>обеспечение выполнения муниципального задания МБУ МЦ «Саяны» по организации предоставления муниципальных услуг;</w:t>
      </w:r>
    </w:p>
    <w:p w:rsidR="0074688E" w:rsidRPr="00621764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поддержка деятельности муниципального молодежного центра;</w:t>
      </w:r>
    </w:p>
    <w:p w:rsidR="0074688E" w:rsidRPr="00621764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реализация мероприятий по патриотическому воспитанию молодежи Саянского района;</w:t>
      </w:r>
    </w:p>
    <w:p w:rsidR="0074688E" w:rsidRPr="00621764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4688E" w:rsidRPr="00621764" w:rsidRDefault="0074688E" w:rsidP="00FB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621764" w:rsidRDefault="001910D3" w:rsidP="009C6140">
      <w:pPr>
        <w:pStyle w:val="a3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ab/>
      </w:r>
      <w:r w:rsidR="0074688E" w:rsidRPr="00621764">
        <w:rPr>
          <w:rFonts w:ascii="Times New Roman" w:hAnsi="Times New Roman"/>
          <w:sz w:val="28"/>
          <w:szCs w:val="28"/>
        </w:rPr>
        <w:t>11. Прогноз сводных показателей муниципального задания, в случае оказания муниципальными учреждениями муниципальных услуг юридическим и (или) физическим лицам, выполнения работ</w:t>
      </w:r>
    </w:p>
    <w:p w:rsidR="00FB157B" w:rsidRPr="00621764" w:rsidRDefault="0074688E" w:rsidP="00FB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FB157B" w:rsidRPr="00621764" w:rsidRDefault="00FB157B" w:rsidP="00FB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621764" w:rsidRDefault="00454DF0" w:rsidP="00FB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направленных на профилактику асоциального и деструктивного поведения подростков и молодежи, находящейся в социально-опасном положении</w:t>
      </w:r>
      <w:r w:rsidR="00FB157B" w:rsidRPr="00621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57B" w:rsidRPr="00621764" w:rsidRDefault="00FB157B" w:rsidP="00FB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621764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62176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454DF0" w:rsidRPr="00621764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F0" w:rsidRPr="00621764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62176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молодежи.</w:t>
      </w:r>
    </w:p>
    <w:p w:rsidR="00454DF0" w:rsidRPr="00621764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621764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62176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</w:r>
    </w:p>
    <w:p w:rsidR="00454DF0" w:rsidRPr="00621764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621764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621764">
        <w:rPr>
          <w:rFonts w:ascii="Times New Roman" w:eastAsia="Times New Roman" w:hAnsi="Times New Roman" w:cs="Times New Roman"/>
          <w:sz w:val="28"/>
          <w:szCs w:val="28"/>
        </w:rPr>
        <w:t>Организация досуга детей, подростков и молодежи</w:t>
      </w:r>
    </w:p>
    <w:p w:rsidR="00454DF0" w:rsidRPr="00621764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F0" w:rsidRPr="00621764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621764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специализированных (профильных) лагерей</w:t>
      </w:r>
    </w:p>
    <w:p w:rsidR="00454DF0" w:rsidRPr="00621764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D22" w:rsidRPr="00621764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Прогноз сводных показателей муниципальных заданий на оказание (выполнение) муниципальных услуг (работ) учреждений представлен в приложении № 3 к Программе.</w:t>
      </w:r>
    </w:p>
    <w:p w:rsidR="00454DF0" w:rsidRPr="00621764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Pr="00621764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Pr="00621764" w:rsidRDefault="00F84F58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Pr="00621764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Pr="00621764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Pr="00621764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Pr="00DF1AA9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06" w:rsidRPr="00DF1AA9" w:rsidRDefault="00CD5706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70" w:rsidRDefault="00C6367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  <w:sectPr w:rsidR="00F84F58" w:rsidSect="00F84F58">
          <w:headerReference w:type="default" r:id="rId13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764" w:rsidRPr="00621764" w:rsidRDefault="00621764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2176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DF1AA9" w:rsidRPr="0017030D">
        <w:rPr>
          <w:rFonts w:ascii="Times New Roman" w:hAnsi="Times New Roman" w:cs="Times New Roman"/>
          <w:sz w:val="24"/>
          <w:szCs w:val="28"/>
        </w:rPr>
        <w:t>1</w:t>
      </w:r>
      <w:r w:rsidRPr="00621764">
        <w:rPr>
          <w:rFonts w:ascii="Times New Roman" w:hAnsi="Times New Roman" w:cs="Times New Roman"/>
          <w:sz w:val="24"/>
          <w:szCs w:val="28"/>
        </w:rPr>
        <w:t xml:space="preserve">  к муниципальной </w:t>
      </w:r>
    </w:p>
    <w:p w:rsidR="00621764" w:rsidRPr="00621764" w:rsidRDefault="00621764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21764">
        <w:rPr>
          <w:rFonts w:ascii="Times New Roman" w:hAnsi="Times New Roman" w:cs="Times New Roman"/>
          <w:sz w:val="24"/>
          <w:szCs w:val="28"/>
        </w:rPr>
        <w:t>программ</w:t>
      </w:r>
      <w:r w:rsidR="00CD5706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621764">
        <w:rPr>
          <w:rFonts w:ascii="Times New Roman" w:hAnsi="Times New Roman" w:cs="Times New Roman"/>
          <w:sz w:val="24"/>
          <w:szCs w:val="28"/>
        </w:rPr>
        <w:t xml:space="preserve"> Саянского района</w:t>
      </w:r>
    </w:p>
    <w:p w:rsidR="00621764" w:rsidRPr="00621764" w:rsidRDefault="00621764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21764">
        <w:rPr>
          <w:rFonts w:ascii="Times New Roman" w:hAnsi="Times New Roman" w:cs="Times New Roman"/>
          <w:sz w:val="24"/>
          <w:szCs w:val="28"/>
        </w:rPr>
        <w:t xml:space="preserve"> «Молодежь Саянского </w:t>
      </w:r>
    </w:p>
    <w:p w:rsidR="00A1073F" w:rsidRPr="00621764" w:rsidRDefault="00621764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21764">
        <w:rPr>
          <w:rFonts w:ascii="Times New Roman" w:hAnsi="Times New Roman" w:cs="Times New Roman"/>
          <w:sz w:val="24"/>
          <w:szCs w:val="28"/>
        </w:rPr>
        <w:t>района в XXI веке»</w:t>
      </w:r>
    </w:p>
    <w:p w:rsidR="00A1073F" w:rsidRPr="00621764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73F" w:rsidRPr="00621764" w:rsidRDefault="00A1073F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764" w:rsidRPr="00621764" w:rsidRDefault="00621764" w:rsidP="00621764">
      <w:pPr>
        <w:tabs>
          <w:tab w:val="left" w:pos="6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</w:t>
      </w:r>
    </w:p>
    <w:p w:rsidR="00A1073F" w:rsidRPr="00621764" w:rsidRDefault="00621764" w:rsidP="00621764">
      <w:pPr>
        <w:tabs>
          <w:tab w:val="left" w:pos="6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по отдельным мероприятиям программы, подпрограммам муниципальной программы Саянского района «Молодежь Саянского района в XXI веке»</w:t>
      </w:r>
    </w:p>
    <w:tbl>
      <w:tblPr>
        <w:tblW w:w="5000" w:type="pct"/>
        <w:tblLook w:val="04A0"/>
      </w:tblPr>
      <w:tblGrid>
        <w:gridCol w:w="1519"/>
        <w:gridCol w:w="1434"/>
        <w:gridCol w:w="1426"/>
        <w:gridCol w:w="633"/>
        <w:gridCol w:w="598"/>
        <w:gridCol w:w="304"/>
        <w:gridCol w:w="304"/>
        <w:gridCol w:w="304"/>
        <w:gridCol w:w="578"/>
        <w:gridCol w:w="480"/>
        <w:gridCol w:w="700"/>
        <w:gridCol w:w="700"/>
        <w:gridCol w:w="700"/>
        <w:gridCol w:w="700"/>
        <w:gridCol w:w="700"/>
        <w:gridCol w:w="700"/>
        <w:gridCol w:w="818"/>
        <w:gridCol w:w="700"/>
        <w:gridCol w:w="700"/>
        <w:gridCol w:w="788"/>
      </w:tblGrid>
      <w:tr w:rsidR="00B26282" w:rsidRPr="00621764" w:rsidTr="00C63670">
        <w:trPr>
          <w:trHeight w:val="69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9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58" w:rsidRPr="00621764" w:rsidTr="00C63670">
        <w:trPr>
          <w:trHeight w:val="78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на  </w:t>
            </w: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2015-2023 годы</w:t>
            </w:r>
          </w:p>
        </w:tc>
      </w:tr>
      <w:tr w:rsidR="00F84F58" w:rsidRPr="00621764" w:rsidTr="00C63670">
        <w:trPr>
          <w:trHeight w:val="94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Саянского района в XXI веке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5257,8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5897,8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6308,9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6400,1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5710,4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5710,4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49614,9</w:t>
            </w:r>
          </w:p>
        </w:tc>
      </w:tr>
      <w:tr w:rsidR="00F84F58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C63670" w:rsidRPr="00621764" w:rsidTr="00C63670">
        <w:trPr>
          <w:trHeight w:val="40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4414,0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14398,6</w:t>
            </w:r>
          </w:p>
        </w:tc>
      </w:tr>
      <w:tr w:rsidR="00C63670" w:rsidRPr="00621764" w:rsidTr="00C63670">
        <w:trPr>
          <w:trHeight w:val="40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752,8</w:t>
            </w:r>
          </w:p>
        </w:tc>
      </w:tr>
      <w:tr w:rsidR="00C63670" w:rsidRPr="00621764" w:rsidTr="00C63670">
        <w:trPr>
          <w:trHeight w:val="40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79,2</w:t>
            </w:r>
          </w:p>
        </w:tc>
      </w:tr>
      <w:tr w:rsidR="00C63670" w:rsidRPr="00621764" w:rsidTr="00C63670">
        <w:trPr>
          <w:trHeight w:val="46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856,1</w:t>
            </w:r>
          </w:p>
        </w:tc>
      </w:tr>
      <w:tr w:rsidR="00C63670" w:rsidRPr="00621764" w:rsidTr="00C63670">
        <w:trPr>
          <w:trHeight w:val="40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596,1</w:t>
            </w:r>
          </w:p>
        </w:tc>
      </w:tr>
      <w:tr w:rsidR="00C63670" w:rsidRPr="00621764" w:rsidTr="00C63670">
        <w:trPr>
          <w:trHeight w:val="43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C63670" w:rsidRPr="00621764" w:rsidTr="00C63670">
        <w:trPr>
          <w:trHeight w:val="73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1007,3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5138,9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25267,1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1085,3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Отдел культуры </w:t>
            </w: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272,5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1172,3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596,4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86,5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S454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113,5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339,7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71,7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C63670" w:rsidRPr="00621764" w:rsidTr="00C63670">
        <w:trPr>
          <w:trHeight w:val="94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молодежи Саянского </w:t>
            </w: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в социальную практику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расходные обязательст</w:t>
            </w: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3570,7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6468,3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6196,9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6288,1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5710,4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5710,4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47056,9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F84F58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4F58">
              <w:rPr>
                <w:rFonts w:ascii="Times New Roman" w:eastAsia="Times New Roman" w:hAnsi="Times New Roman" w:cs="Times New Roman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4414,0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14398,6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F84F58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4F58">
              <w:rPr>
                <w:rFonts w:ascii="Times New Roman" w:eastAsia="Times New Roman" w:hAnsi="Times New Roman" w:cs="Times New Roman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752,8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F84F58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4F58">
              <w:rPr>
                <w:rFonts w:ascii="Times New Roman" w:eastAsia="Times New Roman" w:hAnsi="Times New Roman" w:cs="Times New Roman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79,2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F84F58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4F58">
              <w:rPr>
                <w:rFonts w:ascii="Times New Roman" w:eastAsia="Times New Roman" w:hAnsi="Times New Roman" w:cs="Times New Roman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856,1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F84F58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4F58">
              <w:rPr>
                <w:rFonts w:ascii="Times New Roman" w:eastAsia="Times New Roman" w:hAnsi="Times New Roman" w:cs="Times New Roman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596,1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F84F58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84F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1007,3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5138,9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25267,1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1085,3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272,5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1172,3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596,4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86,5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S454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113,5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Отдел культуры </w:t>
            </w: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339,7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71,7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C63670" w:rsidRPr="00621764" w:rsidTr="00C63670">
        <w:trPr>
          <w:trHeight w:val="945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Саянского района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558,0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3670" w:rsidRPr="00621764" w:rsidTr="00C63670">
        <w:trPr>
          <w:trHeight w:val="315"/>
        </w:trPr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764">
              <w:rPr>
                <w:rFonts w:ascii="Times New Roman" w:eastAsia="Times New Roman" w:hAnsi="Times New Roman" w:cs="Times New Roman"/>
                <w:sz w:val="20"/>
                <w:szCs w:val="20"/>
              </w:rPr>
              <w:t>МКУ ОМПФКиС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C63670" w:rsidRPr="00621764" w:rsidTr="00C63670">
        <w:trPr>
          <w:trHeight w:val="630"/>
        </w:trPr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Отдел культуры Саянского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282" w:rsidRPr="00621764" w:rsidRDefault="00B26282" w:rsidP="00CD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</w:tr>
    </w:tbl>
    <w:p w:rsidR="003C3D22" w:rsidRPr="00621764" w:rsidRDefault="003C3D22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5E" w:rsidRDefault="00016F5E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1AA9" w:rsidRDefault="00DF1AA9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F1AA9" w:rsidSect="00DF1A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3408" w:rsidRPr="00621764" w:rsidRDefault="00133408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703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176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</w:p>
    <w:p w:rsidR="00133408" w:rsidRPr="00621764" w:rsidRDefault="00133408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>Паспорту муниципальной  программы</w:t>
      </w:r>
    </w:p>
    <w:p w:rsidR="00133408" w:rsidRPr="00621764" w:rsidRDefault="00133408" w:rsidP="0013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>«Молодежь Саянского района  в XXI веке</w:t>
      </w:r>
    </w:p>
    <w:p w:rsidR="00133408" w:rsidRPr="00621764" w:rsidRDefault="00133408" w:rsidP="0013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56"/>
        <w:gridCol w:w="4394"/>
        <w:gridCol w:w="1471"/>
        <w:gridCol w:w="526"/>
        <w:gridCol w:w="858"/>
        <w:gridCol w:w="863"/>
        <w:gridCol w:w="27"/>
        <w:gridCol w:w="908"/>
        <w:gridCol w:w="776"/>
        <w:gridCol w:w="905"/>
        <w:gridCol w:w="909"/>
        <w:gridCol w:w="776"/>
        <w:gridCol w:w="864"/>
        <w:gridCol w:w="853"/>
      </w:tblGrid>
      <w:tr w:rsidR="00C25AF7" w:rsidRPr="00621764" w:rsidTr="00C25AF7">
        <w:trPr>
          <w:trHeight w:val="73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целевые показатели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25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AF7" w:rsidRPr="00621764" w:rsidRDefault="00C25AF7" w:rsidP="004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AF7" w:rsidRPr="00621764" w:rsidRDefault="00C25AF7" w:rsidP="004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AF7" w:rsidRPr="00621764" w:rsidTr="00C25AF7">
        <w:trPr>
          <w:trHeight w:val="28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25AF7" w:rsidRPr="00621764" w:rsidTr="00C25AF7">
        <w:trPr>
          <w:trHeight w:val="407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AF7" w:rsidRPr="00621764" w:rsidTr="00C25AF7">
        <w:trPr>
          <w:trHeight w:val="56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поддержанных проектов, реализуемых молодежью Саянского района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5AF7" w:rsidRPr="00621764" w:rsidTr="00C25AF7">
        <w:trPr>
          <w:trHeight w:val="13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молодых граждан, проживающих в Саянском районе, вовлеченных в реализацию социально-экономических проектов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C25AF7" w:rsidRPr="00621764" w:rsidTr="00C25AF7">
        <w:trPr>
          <w:trHeight w:val="11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благополучателей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16,01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F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</w:tr>
    </w:tbl>
    <w:p w:rsidR="003C3D22" w:rsidRPr="00621764" w:rsidRDefault="003C3D22" w:rsidP="003B5FDB">
      <w:pPr>
        <w:spacing w:after="0" w:line="240" w:lineRule="auto"/>
        <w:ind w:right="253"/>
        <w:jc w:val="right"/>
        <w:rPr>
          <w:rFonts w:ascii="Times New Roman" w:hAnsi="Times New Roman" w:cs="Times New Roman"/>
          <w:sz w:val="28"/>
          <w:szCs w:val="28"/>
        </w:rPr>
      </w:pPr>
    </w:p>
    <w:p w:rsidR="00DF1AA9" w:rsidRDefault="00DF1AA9" w:rsidP="003B5FDB">
      <w:pPr>
        <w:spacing w:after="0" w:line="240" w:lineRule="auto"/>
        <w:ind w:right="253"/>
        <w:jc w:val="right"/>
        <w:rPr>
          <w:rFonts w:ascii="Times New Roman" w:hAnsi="Times New Roman" w:cs="Times New Roman"/>
          <w:sz w:val="28"/>
          <w:szCs w:val="28"/>
        </w:rPr>
        <w:sectPr w:rsidR="00DF1AA9" w:rsidSect="00DF1A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AF9" w:rsidRPr="00621764" w:rsidRDefault="00226AF9" w:rsidP="00D76778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7DB9" w:rsidRPr="00621764" w:rsidRDefault="00226AF9" w:rsidP="00D76778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2B7DB9" w:rsidRPr="00621764" w:rsidRDefault="00226AF9" w:rsidP="00D76778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«Молодежь Саянского района </w:t>
      </w:r>
    </w:p>
    <w:p w:rsidR="00226AF9" w:rsidRPr="00621764" w:rsidRDefault="00226AF9" w:rsidP="00D76778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</w:t>
      </w:r>
      <w:r w:rsidRPr="006217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21764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226AF9" w:rsidRPr="00621764" w:rsidRDefault="00226AF9" w:rsidP="009C6140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226AF9" w:rsidRPr="00621764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«Вовлечение молодежи Саянского района в социальную практику»</w:t>
      </w:r>
    </w:p>
    <w:p w:rsidR="00226AF9" w:rsidRPr="00621764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в рамках муниципальной программы</w:t>
      </w:r>
    </w:p>
    <w:p w:rsidR="00226AF9" w:rsidRPr="00621764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«Молодежь Саянского района в XXI веке»</w:t>
      </w:r>
    </w:p>
    <w:p w:rsidR="00226AF9" w:rsidRPr="00621764" w:rsidRDefault="00226AF9" w:rsidP="00133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13340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26AF9" w:rsidRPr="00621764" w:rsidRDefault="00226AF9" w:rsidP="00133408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09"/>
        <w:gridCol w:w="6995"/>
      </w:tblGrid>
      <w:tr w:rsidR="00226AF9" w:rsidRPr="00621764" w:rsidTr="00435A58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«Вовлечение молодежи Саянского района в социальную практику» </w:t>
            </w:r>
          </w:p>
        </w:tc>
      </w:tr>
      <w:tr w:rsidR="00226AF9" w:rsidRPr="00621764" w:rsidTr="00216D72">
        <w:trPr>
          <w:trHeight w:val="1735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«Молодежь Саянского района в XXI веке» </w:t>
            </w:r>
            <w:r w:rsidRPr="0062176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226AF9" w:rsidRPr="00621764" w:rsidTr="00216D72">
        <w:trPr>
          <w:trHeight w:val="56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AF9" w:rsidRPr="00621764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6AF9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района»</w:t>
            </w:r>
          </w:p>
        </w:tc>
      </w:tr>
      <w:tr w:rsidR="00CE5154" w:rsidRPr="00621764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района»</w:t>
            </w:r>
          </w:p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МБУ МЦ «Саяны»</w:t>
            </w:r>
          </w:p>
        </w:tc>
      </w:tr>
      <w:tr w:rsidR="00CE5154" w:rsidRPr="00621764" w:rsidTr="00216D72">
        <w:trPr>
          <w:trHeight w:val="561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CE5154" w:rsidRPr="00621764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764">
              <w:rPr>
                <w:rFonts w:ascii="Times New Roman" w:hAnsi="Times New Roman"/>
                <w:sz w:val="28"/>
                <w:szCs w:val="28"/>
              </w:rPr>
              <w:t>Развитие молодежных общественных объединений, действующих на территории Саянского района;</w:t>
            </w:r>
          </w:p>
          <w:p w:rsidR="00CE5154" w:rsidRPr="00621764" w:rsidRDefault="00CE5154" w:rsidP="009C61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764">
              <w:rPr>
                <w:rFonts w:ascii="Times New Roman" w:hAnsi="Times New Roman"/>
                <w:sz w:val="28"/>
                <w:szCs w:val="28"/>
              </w:rPr>
              <w:t>Организация ресурсных площадок для реализации молодежной политики на территории Саянского района.</w:t>
            </w:r>
          </w:p>
        </w:tc>
      </w:tr>
      <w:tr w:rsidR="00CE5154" w:rsidRPr="00621764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Доля молодежи, проживающей в Саянском районе, получившей информационные услуги (увеличение до 71,01% в 202</w:t>
            </w:r>
            <w:r w:rsidR="00C25AF7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CE5154" w:rsidRPr="00621764" w:rsidRDefault="00CE5154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Удельный вес поселений Саянского района, имеющих муниципальные молодежные центры (сохранение на уровне 7,14% ежегодно до 202</w:t>
            </w:r>
            <w:r w:rsidR="00C25AF7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CE5154" w:rsidRPr="00621764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для несовершеннолетних граждан, проживающих в Саянском районе (сохранение на уровне 112 единиц в 202</w:t>
            </w:r>
            <w:r w:rsidR="00C25AF7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CE5154" w:rsidRPr="00621764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сезонных рабочих мест для обучающихся в государственных образовательных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профессионального образования на территории Саянского района (сохранение на уровне 2 человека ежегодно до 202</w:t>
            </w:r>
            <w:r w:rsidR="00C25AF7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года);</w:t>
            </w:r>
          </w:p>
          <w:p w:rsidR="00D52A05" w:rsidRPr="00621764" w:rsidRDefault="00D52A05" w:rsidP="00D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несовершеннолетних граждан, проживающих в Саянском районе, принявших участие в профильных палаточных лагерях на по 75 человек в 202</w:t>
            </w:r>
            <w:r w:rsidR="00C25AF7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CE5154" w:rsidRPr="00621764" w:rsidRDefault="00CE5154" w:rsidP="00C36F5B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54" w:rsidRPr="00621764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133408" w:rsidP="0055742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E5154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154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E5154" w:rsidRPr="00621764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47 056,9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 местного бюджета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44 399,1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2 657,8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E5154" w:rsidRPr="00621764" w:rsidRDefault="00CE5154" w:rsidP="0054232B">
            <w:pPr>
              <w:snapToGrid w:val="0"/>
              <w:spacing w:after="0" w:line="240" w:lineRule="auto"/>
              <w:ind w:left="4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2015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CE5154" w:rsidRPr="00621764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      </w:r>
          </w:p>
          <w:p w:rsidR="00CE5154" w:rsidRPr="00621764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2017 году всего 4 707,8 тыс.руб., в том числе средства местного бюджета 4546,</w:t>
            </w:r>
            <w:r w:rsidR="00A32D3A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  <w:r w:rsidR="00A0022A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краевого бюджета 161,6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CE5154" w:rsidRPr="00621764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</w:t>
            </w:r>
            <w:r w:rsidR="00A0022A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4232B" w:rsidRPr="00621764">
              <w:rPr>
                <w:rFonts w:ascii="Times New Roman" w:hAnsi="Times New Roman" w:cs="Times New Roman"/>
                <w:sz w:val="28"/>
                <w:szCs w:val="28"/>
              </w:rPr>
              <w:t>285,8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средства местного бюджета </w:t>
            </w:r>
            <w:r w:rsidR="0054232B" w:rsidRPr="00621764">
              <w:rPr>
                <w:rFonts w:ascii="Times New Roman" w:hAnsi="Times New Roman" w:cs="Times New Roman"/>
                <w:sz w:val="28"/>
                <w:szCs w:val="28"/>
              </w:rPr>
              <w:t>5 056,3 тыс.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руб., средства краевого бюджета 229,5тыс.руб.,</w:t>
            </w:r>
          </w:p>
          <w:p w:rsidR="00CE5154" w:rsidRPr="00621764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6468,3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средства местного бюджета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5 611,</w:t>
            </w:r>
            <w:r w:rsidR="0054232B" w:rsidRPr="0062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средства краевого бюджета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CE5154" w:rsidRPr="00621764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A0022A" w:rsidRPr="00621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 196,9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средства местного бюджета </w:t>
            </w:r>
            <w:r w:rsidR="00A0022A" w:rsidRPr="00621764">
              <w:rPr>
                <w:rFonts w:ascii="Times New Roman" w:hAnsi="Times New Roman" w:cs="Times New Roman"/>
                <w:sz w:val="28"/>
                <w:szCs w:val="28"/>
              </w:rPr>
              <w:t>5 790,0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средства краевого бюджета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5 тыс.руб.</w:t>
            </w:r>
          </w:p>
          <w:p w:rsidR="003B48D4" w:rsidRPr="00621764" w:rsidRDefault="003B48D4" w:rsidP="00A0022A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 6 084,1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  <w:r w:rsidR="00146735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средства местного бюджета 5 880,1тыс.руб.,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A0022A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04,0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0022A" w:rsidRPr="00621764" w:rsidRDefault="00A0022A" w:rsidP="00557421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2022 году всего 5</w:t>
            </w:r>
            <w:r w:rsidR="00557421" w:rsidRPr="00621764">
              <w:rPr>
                <w:rFonts w:ascii="Times New Roman" w:hAnsi="Times New Roman" w:cs="Times New Roman"/>
                <w:sz w:val="28"/>
                <w:szCs w:val="28"/>
              </w:rPr>
              <w:t> 491,6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  <w:r w:rsidR="00146735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средства местного бюджета 5 272,8тыс.руб.,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краевого бюджета 218,8 тыс.руб.</w:t>
            </w:r>
          </w:p>
          <w:p w:rsidR="00557421" w:rsidRPr="00621764" w:rsidRDefault="00557421" w:rsidP="00146735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5 491,6тыс.руб., </w:t>
            </w:r>
            <w:r w:rsidR="00146735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местного бюджета 5 272,8тыс.руб.,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218,8 тыс.руб.</w:t>
            </w:r>
          </w:p>
        </w:tc>
      </w:tr>
      <w:tr w:rsidR="00CE5154" w:rsidRPr="00621764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621764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         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 </w:t>
            </w:r>
            <w:r w:rsidR="005715D6" w:rsidRPr="00621764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</w:t>
            </w:r>
            <w:r w:rsidR="00146735" w:rsidRPr="006217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154" w:rsidRPr="00621764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использованием средств        местного бюджета осуществляет МКУ «Финансово-экономическое управление администрации Саянского района»   </w:t>
            </w:r>
          </w:p>
        </w:tc>
      </w:tr>
    </w:tbl>
    <w:p w:rsidR="00226AF9" w:rsidRPr="00621764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26AF9" w:rsidRPr="00621764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2.1.Постановка районной проблемы и обоснование необходимости разработки подпрограммы.</w:t>
      </w:r>
    </w:p>
    <w:p w:rsidR="00226AF9" w:rsidRPr="00621764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bCs/>
          <w:sz w:val="28"/>
          <w:szCs w:val="28"/>
        </w:rPr>
        <w:t>В Концепции долгосрочного социально-экономического развития Российской Федерации на период до 202</w:t>
      </w:r>
      <w:r w:rsidR="003B48D4" w:rsidRPr="00621764">
        <w:rPr>
          <w:rFonts w:ascii="Times New Roman" w:hAnsi="Times New Roman" w:cs="Times New Roman"/>
          <w:bCs/>
          <w:sz w:val="28"/>
          <w:szCs w:val="28"/>
        </w:rPr>
        <w:t>1</w:t>
      </w:r>
      <w:r w:rsidRPr="0062176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21764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17 ноября 2008 г. № 1662-р) указано, что «г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>осударственную молодежную политику следует рассматри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вий инновационного развития страны, реализуемое на основе актив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ного взаимодействия с институтами гражданского общества, обще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 xml:space="preserve">ственными объединениями и молодежными организациями», которая направлена на  </w:t>
      </w:r>
      <w:r w:rsidRPr="00621764">
        <w:rPr>
          <w:rFonts w:ascii="Times New Roman" w:hAnsi="Times New Roman" w:cs="Times New Roman"/>
          <w:bCs/>
          <w:sz w:val="28"/>
          <w:szCs w:val="28"/>
        </w:rPr>
        <w:t>развитие потенциала молодежи в интересах России согласно Стратегии государственной молодежной политики в Российской Федерации (Р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>аспоряжение Правительства Российской Федерации от 18 декабря 2006 года № 1760-р</w:t>
      </w:r>
      <w:r w:rsidRPr="00621764">
        <w:rPr>
          <w:rFonts w:ascii="Times New Roman" w:hAnsi="Times New Roman" w:cs="Times New Roman"/>
          <w:bCs/>
          <w:sz w:val="28"/>
          <w:szCs w:val="28"/>
        </w:rPr>
        <w:t>).</w:t>
      </w:r>
    </w:p>
    <w:p w:rsidR="00226AF9" w:rsidRPr="00621764" w:rsidRDefault="00226AF9" w:rsidP="009C61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1764">
        <w:rPr>
          <w:color w:val="auto"/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621764">
        <w:rPr>
          <w:bCs/>
          <w:color w:val="auto"/>
          <w:sz w:val="28"/>
          <w:szCs w:val="28"/>
        </w:rPr>
        <w:t xml:space="preserve">Стратегия социально-экономического развития Сибири до 2020 года, утверждена </w:t>
      </w:r>
      <w:r w:rsidRPr="00621764">
        <w:rPr>
          <w:color w:val="auto"/>
          <w:sz w:val="28"/>
          <w:szCs w:val="28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226AF9" w:rsidRPr="00621764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К 201</w:t>
      </w:r>
      <w:r w:rsidR="00C25AF7" w:rsidRPr="006217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году сложилась структура государственной молодежной политики Саянского района: МКУ «Отдел молодежной политики, физической культуры и спорта администрации Саянского района  и МБУ Молодежный Центр «Саяны»», В молодежном центре работают 4 специалиста по работе с молодежью.Меры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 о молодежной политике), участие в краевых долгосрочных целевых программах «Обеспечение доступности услуг в сфере молодежной политики» на 201</w:t>
      </w:r>
      <w:r w:rsidR="00C25AF7" w:rsidRPr="00621764">
        <w:rPr>
          <w:rFonts w:ascii="Times New Roman" w:hAnsi="Times New Roman" w:cs="Times New Roman"/>
          <w:b w:val="0"/>
          <w:sz w:val="28"/>
          <w:szCs w:val="28"/>
        </w:rPr>
        <w:t>3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>-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lastRenderedPageBreak/>
        <w:t>201</w:t>
      </w:r>
      <w:r w:rsidR="00C25AF7" w:rsidRPr="006217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годы, «Патриотическое воспитание молодежи Красноярского края» на 201</w:t>
      </w:r>
      <w:r w:rsidR="00C25AF7" w:rsidRPr="00621764">
        <w:rPr>
          <w:rFonts w:ascii="Times New Roman" w:hAnsi="Times New Roman" w:cs="Times New Roman"/>
          <w:b w:val="0"/>
          <w:sz w:val="28"/>
          <w:szCs w:val="28"/>
        </w:rPr>
        <w:t>3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>-201</w:t>
      </w:r>
      <w:r w:rsidR="00C25AF7" w:rsidRPr="006217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годы (постановление Правительства края  от 20.11.2010 г. № 576-п, постановление Правительства края от 01.11.2011  № 663-п), позволили наполнить материально-техническую базу молодежного центра, провести ремонт помещения. На поддержку молодежного центра ежегодно выделяется поддержка из краевого бюджета.</w:t>
      </w:r>
    </w:p>
    <w:p w:rsidR="00226AF9" w:rsidRPr="00621764" w:rsidRDefault="00226AF9" w:rsidP="009C6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На сегодняшний день 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>институты гражданского общества, обще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ственные объединения и молодежные организации</w:t>
      </w:r>
      <w:r w:rsidRPr="00621764">
        <w:rPr>
          <w:rFonts w:ascii="Times New Roman" w:hAnsi="Times New Roman" w:cs="Times New Roman"/>
          <w:sz w:val="28"/>
          <w:szCs w:val="28"/>
        </w:rPr>
        <w:t>. Молодежных команд, реализующих социальные, предпринимательские, инновационные проекты в Саянском районе в 201</w:t>
      </w:r>
      <w:r w:rsidR="00C25AF7" w:rsidRPr="00621764">
        <w:rPr>
          <w:rFonts w:ascii="Times New Roman" w:hAnsi="Times New Roman" w:cs="Times New Roman"/>
          <w:sz w:val="28"/>
          <w:szCs w:val="28"/>
        </w:rPr>
        <w:t>5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 – 6 единиц, с общим количеством вовлеченной в проекты молодежи – 97 человек (3,9% от общего количества молодежи Саянского района). Вместе с тем, потенциал молодых людей, проживающих в Саянском районе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 от всей молодежи, проживающей в районе. Данный показатель обусловлен не только недостаточной социальной активностью самой молодежи района, но и недостаточно эффективной общегосударственной системой, реализующей молодежную политику краевого и муниципального уровней.  </w:t>
      </w:r>
    </w:p>
    <w:p w:rsidR="00226AF9" w:rsidRPr="00621764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Следствием недостаточной включенности молодежи в социально-экономические процессы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226AF9" w:rsidRPr="00621764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226AF9" w:rsidRPr="00621764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226AF9" w:rsidRPr="00621764" w:rsidRDefault="00226AF9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увеличение доли молодежи, проживающей в Саянском районе, получившей информационные услуги до </w:t>
      </w:r>
      <w:r w:rsidR="00686E1F" w:rsidRPr="00621764">
        <w:rPr>
          <w:rFonts w:ascii="Times New Roman" w:hAnsi="Times New Roman" w:cs="Times New Roman"/>
          <w:sz w:val="28"/>
          <w:szCs w:val="28"/>
        </w:rPr>
        <w:t>71,01</w:t>
      </w:r>
      <w:r w:rsidRPr="00621764">
        <w:rPr>
          <w:rFonts w:ascii="Times New Roman" w:hAnsi="Times New Roman" w:cs="Times New Roman"/>
          <w:sz w:val="28"/>
          <w:szCs w:val="28"/>
        </w:rPr>
        <w:t>% в 20</w:t>
      </w:r>
      <w:r w:rsidR="00686E1F" w:rsidRPr="00621764">
        <w:rPr>
          <w:rFonts w:ascii="Times New Roman" w:hAnsi="Times New Roman" w:cs="Times New Roman"/>
          <w:sz w:val="28"/>
          <w:szCs w:val="28"/>
        </w:rPr>
        <w:t>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26AF9" w:rsidRPr="00621764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сохранить удельный вес поселений Саянского района, имеющих муниципальные молодежные центры до 7,14% в 20</w:t>
      </w:r>
      <w:r w:rsidR="00686E1F" w:rsidRPr="00621764">
        <w:rPr>
          <w:rFonts w:ascii="Times New Roman" w:hAnsi="Times New Roman" w:cs="Times New Roman"/>
          <w:sz w:val="28"/>
          <w:szCs w:val="28"/>
        </w:rPr>
        <w:t>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226AF9" w:rsidRPr="00621764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сохранение количества созданных рабочих мест для несовершеннолетних граждан, проживающих в Саянском районе на уровне 112 единиц в</w:t>
      </w:r>
      <w:r w:rsidR="00686E1F" w:rsidRPr="00621764">
        <w:rPr>
          <w:rFonts w:ascii="Times New Roman" w:hAnsi="Times New Roman" w:cs="Times New Roman"/>
          <w:sz w:val="28"/>
          <w:szCs w:val="28"/>
        </w:rPr>
        <w:t>202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226AF9" w:rsidRPr="00621764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сохранение количества несовершеннолетних граждан, проживающих в Саянском районе, принявших участие в профильных палаточных лагерях на по 75 человек </w:t>
      </w:r>
      <w:r w:rsidR="00686E1F" w:rsidRPr="00621764">
        <w:rPr>
          <w:rFonts w:ascii="Times New Roman" w:hAnsi="Times New Roman" w:cs="Times New Roman"/>
          <w:sz w:val="28"/>
          <w:szCs w:val="28"/>
        </w:rPr>
        <w:t>в 202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26AF9" w:rsidRPr="00621764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AF9" w:rsidRPr="00621764" w:rsidRDefault="0054232B" w:rsidP="0054232B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226AF9" w:rsidRPr="00621764">
        <w:rPr>
          <w:rFonts w:ascii="Times New Roman" w:hAnsi="Times New Roman" w:cs="Times New Roman"/>
          <w:sz w:val="28"/>
          <w:szCs w:val="28"/>
        </w:rPr>
        <w:t>Цель подпрограммы: создание условий успешной социализации и эффективной самореализации молодежи.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в рамках решаемых задач обусловлен положениями </w:t>
      </w:r>
      <w:r w:rsidRPr="00621764">
        <w:rPr>
          <w:rFonts w:ascii="Times New Roman" w:hAnsi="Times New Roman" w:cs="Times New Roman"/>
          <w:bCs/>
          <w:sz w:val="28"/>
          <w:szCs w:val="28"/>
        </w:rPr>
        <w:t>Стратегии государственной молодежной политики в Российской Федерации (Р</w:t>
      </w:r>
      <w:r w:rsidRPr="00621764">
        <w:rPr>
          <w:rStyle w:val="A10"/>
          <w:rFonts w:ascii="Times New Roman" w:hAnsi="Times New Roman" w:cs="Times New Roman"/>
          <w:color w:val="auto"/>
          <w:sz w:val="28"/>
          <w:szCs w:val="28"/>
        </w:rPr>
        <w:t>аспоряжение Правительства Российской Федерации от 18 декабря 2006 года № 1760-р</w:t>
      </w:r>
      <w:r w:rsidRPr="00621764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621764">
        <w:rPr>
          <w:rFonts w:ascii="Times New Roman" w:hAnsi="Times New Roman" w:cs="Times New Roman"/>
          <w:sz w:val="28"/>
          <w:szCs w:val="28"/>
        </w:rPr>
        <w:t>Законом Красноярского края «О государственной молодежной политике Красноярского края» от 08.12.2006 № 20-4554.</w:t>
      </w:r>
    </w:p>
    <w:p w:rsidR="00226AF9" w:rsidRPr="00621764" w:rsidRDefault="00226AF9" w:rsidP="009C6140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26AF9" w:rsidRPr="00621764" w:rsidRDefault="00226AF9" w:rsidP="009C61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Задача 1. Развитие молодежных общественных объединений, действующих на территории Саянского района.</w:t>
      </w:r>
    </w:p>
    <w:p w:rsidR="00226AF9" w:rsidRPr="00621764" w:rsidRDefault="00226AF9" w:rsidP="009C614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района, и обеспечат создание механизмов вовлечения молодежи  в практическую социально-полезную деятельность. </w:t>
      </w:r>
    </w:p>
    <w:p w:rsidR="00226AF9" w:rsidRPr="00621764" w:rsidRDefault="00226AF9" w:rsidP="009C614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764">
        <w:rPr>
          <w:rFonts w:ascii="Times New Roman" w:hAnsi="Times New Roman"/>
          <w:sz w:val="28"/>
          <w:szCs w:val="28"/>
        </w:rPr>
        <w:t>Задача 2. Организация ресурсных площадок для реализации молодежной политики на территории Саянского района.</w:t>
      </w:r>
    </w:p>
    <w:p w:rsidR="00226AF9" w:rsidRPr="00621764" w:rsidRDefault="00226AF9" w:rsidP="009C6140">
      <w:pPr>
        <w:pStyle w:val="ConsPlusCell"/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 и ресурсные площадки, направленные на:</w:t>
      </w:r>
    </w:p>
    <w:p w:rsidR="00226AF9" w:rsidRPr="00621764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обучение, методическую поддержку и сопровождение;</w:t>
      </w:r>
    </w:p>
    <w:p w:rsidR="00226AF9" w:rsidRPr="00621764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226AF9" w:rsidRPr="00621764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расширение и совершенствование информационного сопровождения;</w:t>
      </w:r>
    </w:p>
    <w:p w:rsidR="00226AF9" w:rsidRPr="00621764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обмен опытом;</w:t>
      </w:r>
    </w:p>
    <w:p w:rsidR="00226AF9" w:rsidRPr="00621764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поддержку муниципальной молодежной политики;</w:t>
      </w:r>
    </w:p>
    <w:p w:rsidR="00226AF9" w:rsidRPr="00621764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развитие механизмов поддержки молодежных инициатив.</w:t>
      </w:r>
    </w:p>
    <w:p w:rsidR="00226AF9" w:rsidRPr="00621764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Сро</w:t>
      </w:r>
      <w:r w:rsidR="0054232B" w:rsidRPr="00621764">
        <w:rPr>
          <w:rFonts w:ascii="Times New Roman" w:hAnsi="Times New Roman" w:cs="Times New Roman"/>
          <w:sz w:val="28"/>
          <w:szCs w:val="28"/>
        </w:rPr>
        <w:t>ки выполнения подпрограммы: 2015</w:t>
      </w:r>
      <w:r w:rsidRPr="00621764">
        <w:rPr>
          <w:rFonts w:ascii="Times New Roman" w:hAnsi="Times New Roman" w:cs="Times New Roman"/>
          <w:sz w:val="28"/>
          <w:szCs w:val="28"/>
        </w:rPr>
        <w:t>-20</w:t>
      </w:r>
      <w:r w:rsidR="00D4656C" w:rsidRPr="00621764">
        <w:rPr>
          <w:rFonts w:ascii="Times New Roman" w:hAnsi="Times New Roman" w:cs="Times New Roman"/>
          <w:sz w:val="28"/>
          <w:szCs w:val="28"/>
        </w:rPr>
        <w:t>2</w:t>
      </w:r>
      <w:r w:rsidR="00146735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26AF9" w:rsidRPr="00621764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226AF9" w:rsidRPr="00621764" w:rsidRDefault="00226AF9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доля молодежи, проживающей в Саянском районе, получившей информационные услуги;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 удельный вес поселений Саянского района, имеющих муниципальные молодежные центры;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количество созданных рабочих мест для несовершеннолетних граждан, проживающих в Саянском районе;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района;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количество несовершеннолетних граждан, проживающих в Саянском районе, принявших участие в профильных палаточных лагерях.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2.3. Механизм реализации подпрограммы 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1. Реализацию мероприятий подпрограммы осуществляют:</w:t>
      </w:r>
    </w:p>
    <w:p w:rsidR="00226AF9" w:rsidRPr="00621764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Администрация Санского района;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МБУ Молодежный Центр «Саяны».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621764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местного бюджета является </w:t>
      </w:r>
      <w:r w:rsidR="005715D6" w:rsidRPr="00621764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Финансирования из местного бюджета на выполнение муниципального задания для оказания муниципальных услуг  (работ).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461272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226AF9" w:rsidRPr="00621764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подпрограммойи контроль за ходом ее выполнения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D6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1. Управление реализацией подпрограммы осуществляет </w:t>
      </w:r>
      <w:r w:rsidR="005715D6" w:rsidRPr="00621764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2. Ежемесячно, до 5 числа месяца, следующего за отчетным периодом, и по итогам года до 15 января очередного финансового года муниципальные  </w:t>
      </w:r>
      <w:r w:rsidRPr="00621764">
        <w:rPr>
          <w:rFonts w:ascii="Times New Roman" w:hAnsi="Times New Roman" w:cs="Times New Roman"/>
          <w:sz w:val="28"/>
          <w:szCs w:val="28"/>
        </w:rPr>
        <w:lastRenderedPageBreak/>
        <w:t>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По итогам года до 15 января очередного финансового года </w:t>
      </w:r>
      <w:r w:rsidR="005715D6"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621764">
        <w:rPr>
          <w:rFonts w:ascii="Times New Roman" w:hAnsi="Times New Roman" w:cs="Times New Roman"/>
          <w:sz w:val="28"/>
          <w:szCs w:val="28"/>
        </w:rPr>
        <w:t xml:space="preserve"> в адрес учредителя направляет отчет о целевом расходовании средств субсидий с приложением подтверждающих понесенные расходы документов.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3. </w:t>
      </w:r>
      <w:r w:rsidR="005715D6"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621764">
        <w:rPr>
          <w:rFonts w:ascii="Times New Roman" w:hAnsi="Times New Roman" w:cs="Times New Roman"/>
          <w:sz w:val="28"/>
          <w:szCs w:val="28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5715D6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4. Текущий контроль за ходом реализации подпрограммы осуществляет </w:t>
      </w:r>
      <w:r w:rsidR="005715D6" w:rsidRPr="00621764">
        <w:rPr>
          <w:rFonts w:ascii="Times New Roman" w:hAnsi="Times New Roman" w:cs="Times New Roman"/>
          <w:sz w:val="28"/>
          <w:szCs w:val="28"/>
        </w:rPr>
        <w:t>Администрация Саянского района.</w:t>
      </w:r>
    </w:p>
    <w:p w:rsidR="00226AF9" w:rsidRPr="00621764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="00226AF9" w:rsidRPr="0062176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6. МКУ «ФЭУ администрации Саянского района» осуществляет контроль за целевым использованием средств краевого и местного бюджетов.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1. Реализация мероприятий подпрограммы за период 201</w:t>
      </w:r>
      <w:r w:rsidR="00146735" w:rsidRPr="00621764">
        <w:rPr>
          <w:rFonts w:ascii="Times New Roman" w:hAnsi="Times New Roman" w:cs="Times New Roman"/>
          <w:sz w:val="28"/>
          <w:szCs w:val="28"/>
        </w:rPr>
        <w:t>5</w:t>
      </w:r>
      <w:r w:rsidRPr="00621764">
        <w:rPr>
          <w:rFonts w:ascii="Times New Roman" w:hAnsi="Times New Roman" w:cs="Times New Roman"/>
          <w:sz w:val="28"/>
          <w:szCs w:val="28"/>
        </w:rPr>
        <w:t>-20</w:t>
      </w:r>
      <w:r w:rsidR="00D4656C" w:rsidRPr="00621764">
        <w:rPr>
          <w:rFonts w:ascii="Times New Roman" w:hAnsi="Times New Roman" w:cs="Times New Roman"/>
          <w:sz w:val="28"/>
          <w:szCs w:val="28"/>
        </w:rPr>
        <w:t>2</w:t>
      </w:r>
      <w:r w:rsidR="00146735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годов позволит: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увеличить долю молодежи, проживающей в Саянском районе, получившей информационные услуги до </w:t>
      </w:r>
      <w:r w:rsidR="00D4656C" w:rsidRPr="00621764">
        <w:rPr>
          <w:rFonts w:ascii="Times New Roman" w:hAnsi="Times New Roman" w:cs="Times New Roman"/>
          <w:sz w:val="28"/>
          <w:szCs w:val="28"/>
        </w:rPr>
        <w:t>71,01</w:t>
      </w:r>
      <w:r w:rsidRPr="00621764">
        <w:rPr>
          <w:rFonts w:ascii="Times New Roman" w:hAnsi="Times New Roman" w:cs="Times New Roman"/>
          <w:sz w:val="28"/>
          <w:szCs w:val="28"/>
        </w:rPr>
        <w:t>% в 20</w:t>
      </w:r>
      <w:r w:rsidR="00D4656C" w:rsidRPr="00621764">
        <w:rPr>
          <w:rFonts w:ascii="Times New Roman" w:hAnsi="Times New Roman" w:cs="Times New Roman"/>
          <w:sz w:val="28"/>
          <w:szCs w:val="28"/>
        </w:rPr>
        <w:t>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26AF9" w:rsidRPr="00621764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сохранить удельный вес поселений Саянского района, имеющих муниципальные молодежные центры до 7,14% в 20</w:t>
      </w:r>
      <w:r w:rsidR="00D4656C" w:rsidRPr="00621764">
        <w:rPr>
          <w:rFonts w:ascii="Times New Roman" w:hAnsi="Times New Roman" w:cs="Times New Roman"/>
          <w:sz w:val="28"/>
          <w:szCs w:val="28"/>
        </w:rPr>
        <w:t>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226AF9" w:rsidRPr="00621764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сохранение количества созданных рабочих мест для несовершеннолетних граждан, проживающих в Саянском районе 81</w:t>
      </w:r>
      <w:r w:rsidR="00696413" w:rsidRPr="00621764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Pr="00621764">
        <w:rPr>
          <w:rFonts w:ascii="Times New Roman" w:hAnsi="Times New Roman" w:cs="Times New Roman"/>
          <w:sz w:val="28"/>
          <w:szCs w:val="28"/>
        </w:rPr>
        <w:t xml:space="preserve"> в 2015, 112 единиц в 2016-20</w:t>
      </w:r>
      <w:r w:rsidR="00D4656C" w:rsidRPr="00621764">
        <w:rPr>
          <w:rFonts w:ascii="Times New Roman" w:hAnsi="Times New Roman" w:cs="Times New Roman"/>
          <w:sz w:val="28"/>
          <w:szCs w:val="28"/>
        </w:rPr>
        <w:t>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226AF9" w:rsidRPr="00621764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сохранение количества несовершеннолетних граждан, проживающих в Саянском районе, принявших участие в профильных палаточных лаг</w:t>
      </w:r>
      <w:r w:rsidR="00696413" w:rsidRPr="00621764">
        <w:rPr>
          <w:rFonts w:ascii="Times New Roman" w:hAnsi="Times New Roman" w:cs="Times New Roman"/>
          <w:sz w:val="28"/>
          <w:szCs w:val="28"/>
        </w:rPr>
        <w:t>ерях на уровне 72 человек в 2015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году, 75 </w:t>
      </w:r>
      <w:r w:rsidR="00696413" w:rsidRPr="00621764">
        <w:rPr>
          <w:rFonts w:ascii="Times New Roman" w:hAnsi="Times New Roman" w:cs="Times New Roman"/>
          <w:sz w:val="28"/>
          <w:szCs w:val="28"/>
        </w:rPr>
        <w:t>человек в 2016</w:t>
      </w:r>
      <w:r w:rsidRPr="00621764">
        <w:rPr>
          <w:rFonts w:ascii="Times New Roman" w:hAnsi="Times New Roman" w:cs="Times New Roman"/>
          <w:sz w:val="28"/>
          <w:szCs w:val="28"/>
        </w:rPr>
        <w:t>-20</w:t>
      </w:r>
      <w:r w:rsidR="00D4656C" w:rsidRPr="00621764">
        <w:rPr>
          <w:rFonts w:ascii="Times New Roman" w:hAnsi="Times New Roman" w:cs="Times New Roman"/>
          <w:sz w:val="28"/>
          <w:szCs w:val="28"/>
        </w:rPr>
        <w:t>2</w:t>
      </w:r>
      <w:r w:rsidR="00C25AF7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 Конечными результатами реализации подпрограммы являются:</w:t>
      </w:r>
    </w:p>
    <w:p w:rsidR="00226AF9" w:rsidRPr="00621764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ab/>
        <w:t>не менее 10 поступивших заявок, не менее 3 проектов поддержано (муниципальный конкурс поддержки молодежных проектов, направленный на поддержку инициативы молодежных и детских объединений);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112 созданных рабочих мест для несовершеннолетних, организация не менее 10 районных мероприятий по трудовому воспитанию несовершеннолетних;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75 несовершеннолетних граждан, отдохнувших в краевых и районном палаточных лагерях.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2.6. Система подпрограммных мероприятий</w:t>
      </w:r>
    </w:p>
    <w:p w:rsidR="00226AF9" w:rsidRPr="00621764" w:rsidRDefault="00223E7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26AF9" w:rsidRPr="006217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26AF9" w:rsidRPr="00621764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приведен в приложении № 2 к подпрограмме.</w:t>
      </w:r>
    </w:p>
    <w:p w:rsidR="00226AF9" w:rsidRPr="00621764" w:rsidRDefault="00461272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ab/>
      </w:r>
      <w:r w:rsidR="00226AF9" w:rsidRPr="00621764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трудовыхзатрат (ресурсное обеспечение подпрограммы) с указанием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C36F5B" w:rsidRPr="00621764">
        <w:rPr>
          <w:rFonts w:ascii="Times New Roman" w:hAnsi="Times New Roman" w:cs="Times New Roman"/>
          <w:sz w:val="28"/>
          <w:szCs w:val="28"/>
        </w:rPr>
        <w:t>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и краевого бюджетов. </w:t>
      </w:r>
    </w:p>
    <w:p w:rsidR="00581C41" w:rsidRPr="00621764" w:rsidRDefault="00581C41" w:rsidP="00581C4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="00146735" w:rsidRPr="00621764">
        <w:rPr>
          <w:rFonts w:ascii="Times New Roman" w:hAnsi="Times New Roman" w:cs="Times New Roman"/>
          <w:sz w:val="28"/>
          <w:szCs w:val="28"/>
          <w:u w:val="single"/>
        </w:rPr>
        <w:t>47 056,9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рублей, в том чис</w:t>
      </w:r>
      <w:r w:rsidR="00146735" w:rsidRPr="00621764">
        <w:rPr>
          <w:rFonts w:ascii="Times New Roman" w:hAnsi="Times New Roman" w:cs="Times New Roman"/>
          <w:sz w:val="28"/>
          <w:szCs w:val="28"/>
        </w:rPr>
        <w:t xml:space="preserve">ле средства  местного бюджета 44 399,1 </w:t>
      </w:r>
      <w:r w:rsidRPr="00621764">
        <w:rPr>
          <w:rFonts w:ascii="Times New Roman" w:hAnsi="Times New Roman" w:cs="Times New Roman"/>
          <w:sz w:val="28"/>
          <w:szCs w:val="28"/>
        </w:rPr>
        <w:t xml:space="preserve">тыс. рублей, средства краевого бюджета </w:t>
      </w:r>
      <w:r w:rsidR="00146735" w:rsidRPr="00621764">
        <w:rPr>
          <w:rFonts w:ascii="Times New Roman" w:hAnsi="Times New Roman" w:cs="Times New Roman"/>
          <w:sz w:val="28"/>
          <w:szCs w:val="28"/>
        </w:rPr>
        <w:t>2 657,8</w:t>
      </w:r>
      <w:r w:rsidRPr="00621764">
        <w:rPr>
          <w:rFonts w:ascii="Times New Roman" w:hAnsi="Times New Roman" w:cs="Times New Roman"/>
          <w:sz w:val="28"/>
          <w:szCs w:val="28"/>
        </w:rPr>
        <w:t>тыс. рублей.</w:t>
      </w:r>
    </w:p>
    <w:p w:rsidR="00581C41" w:rsidRPr="00621764" w:rsidRDefault="00581C41" w:rsidP="00581C41">
      <w:pPr>
        <w:snapToGrid w:val="0"/>
        <w:spacing w:after="0" w:line="240" w:lineRule="auto"/>
        <w:ind w:lef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2015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581C41" w:rsidRPr="00621764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</w:r>
    </w:p>
    <w:p w:rsidR="00581C41" w:rsidRPr="00621764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2017 году всего 4 707,8 тыс.руб., в том числе средства местного бюджета 4546,2  тыс.руб., средства краевого бюджета 161,6 тыс.руб.,</w:t>
      </w:r>
    </w:p>
    <w:p w:rsidR="00581C41" w:rsidRPr="00621764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2018 году всего 5 285,8 тыс.руб., в том числе средства местного бюджета 5 056,3 тыс.руб., средства краевого бюджета 229,5тыс.руб.,</w:t>
      </w:r>
    </w:p>
    <w:p w:rsidR="00581C41" w:rsidRPr="00621764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2019 году всего </w:t>
      </w:r>
      <w:r w:rsidR="00146735" w:rsidRPr="00621764">
        <w:rPr>
          <w:rFonts w:ascii="Times New Roman" w:hAnsi="Times New Roman" w:cs="Times New Roman"/>
          <w:sz w:val="28"/>
          <w:szCs w:val="28"/>
        </w:rPr>
        <w:t>6 468,3</w:t>
      </w:r>
      <w:r w:rsidRPr="00621764">
        <w:rPr>
          <w:rFonts w:ascii="Times New Roman" w:hAnsi="Times New Roman" w:cs="Times New Roman"/>
          <w:sz w:val="28"/>
          <w:szCs w:val="28"/>
        </w:rPr>
        <w:t>тыс.руб., в том числе средства местного бюджета 5</w:t>
      </w:r>
      <w:r w:rsidR="00146735" w:rsidRPr="00621764">
        <w:rPr>
          <w:rFonts w:ascii="Times New Roman" w:hAnsi="Times New Roman" w:cs="Times New Roman"/>
          <w:sz w:val="28"/>
          <w:szCs w:val="28"/>
        </w:rPr>
        <w:t> 611,8</w:t>
      </w:r>
      <w:r w:rsidRPr="00621764">
        <w:rPr>
          <w:rFonts w:ascii="Times New Roman" w:hAnsi="Times New Roman" w:cs="Times New Roman"/>
          <w:sz w:val="28"/>
          <w:szCs w:val="28"/>
        </w:rPr>
        <w:t>тыс.</w:t>
      </w:r>
      <w:r w:rsidR="00146735" w:rsidRPr="00621764">
        <w:rPr>
          <w:rFonts w:ascii="Times New Roman" w:hAnsi="Times New Roman" w:cs="Times New Roman"/>
          <w:sz w:val="28"/>
          <w:szCs w:val="28"/>
        </w:rPr>
        <w:t>руб., средства краевого бюджета 856,5</w:t>
      </w:r>
      <w:r w:rsidRPr="00621764">
        <w:rPr>
          <w:rFonts w:ascii="Times New Roman" w:hAnsi="Times New Roman" w:cs="Times New Roman"/>
          <w:sz w:val="28"/>
          <w:szCs w:val="28"/>
        </w:rPr>
        <w:t>тыс.руб.,</w:t>
      </w:r>
    </w:p>
    <w:p w:rsidR="00581C41" w:rsidRPr="00621764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2020 году всего 6 088,5 тыс.руб., в том числе средства местного бюджета 5 790,0 тыс.руб., средства краевого бюджета </w:t>
      </w:r>
      <w:r w:rsidR="00146735" w:rsidRPr="00621764">
        <w:rPr>
          <w:rFonts w:ascii="Times New Roman" w:hAnsi="Times New Roman" w:cs="Times New Roman"/>
          <w:sz w:val="28"/>
          <w:szCs w:val="28"/>
        </w:rPr>
        <w:t>406,9</w:t>
      </w:r>
      <w:r w:rsidRPr="00621764">
        <w:rPr>
          <w:rFonts w:ascii="Times New Roman" w:hAnsi="Times New Roman" w:cs="Times New Roman"/>
          <w:sz w:val="28"/>
          <w:szCs w:val="28"/>
        </w:rPr>
        <w:t>тыс.руб.</w:t>
      </w:r>
    </w:p>
    <w:p w:rsidR="00581C41" w:rsidRPr="00621764" w:rsidRDefault="00581C41" w:rsidP="00581C41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146735" w:rsidRPr="00621764">
        <w:rPr>
          <w:rFonts w:ascii="Times New Roman" w:hAnsi="Times New Roman" w:cs="Times New Roman"/>
          <w:sz w:val="28"/>
          <w:szCs w:val="28"/>
        </w:rPr>
        <w:t>6 288,1</w:t>
      </w:r>
      <w:r w:rsidRPr="00621764">
        <w:rPr>
          <w:rFonts w:ascii="Times New Roman" w:hAnsi="Times New Roman" w:cs="Times New Roman"/>
          <w:sz w:val="28"/>
          <w:szCs w:val="28"/>
        </w:rPr>
        <w:t xml:space="preserve">тыс.руб., в том числе средства местного бюджета </w:t>
      </w:r>
      <w:r w:rsidR="00146735" w:rsidRPr="00621764">
        <w:rPr>
          <w:rFonts w:ascii="Times New Roman" w:hAnsi="Times New Roman" w:cs="Times New Roman"/>
          <w:sz w:val="28"/>
          <w:szCs w:val="28"/>
        </w:rPr>
        <w:t>5 880,1</w:t>
      </w:r>
      <w:r w:rsidRPr="00621764">
        <w:rPr>
          <w:rFonts w:ascii="Times New Roman" w:hAnsi="Times New Roman" w:cs="Times New Roman"/>
          <w:sz w:val="28"/>
          <w:szCs w:val="28"/>
        </w:rPr>
        <w:t xml:space="preserve">тыс.руб., средства краевого бюджета </w:t>
      </w:r>
      <w:r w:rsidR="00146735" w:rsidRPr="00621764">
        <w:rPr>
          <w:rFonts w:ascii="Times New Roman" w:hAnsi="Times New Roman" w:cs="Times New Roman"/>
          <w:sz w:val="28"/>
          <w:szCs w:val="28"/>
        </w:rPr>
        <w:t>204,0</w:t>
      </w:r>
      <w:r w:rsidRPr="00621764">
        <w:rPr>
          <w:rFonts w:ascii="Times New Roman" w:hAnsi="Times New Roman" w:cs="Times New Roman"/>
          <w:sz w:val="28"/>
          <w:szCs w:val="28"/>
        </w:rPr>
        <w:t>тыс.руб.</w:t>
      </w:r>
    </w:p>
    <w:p w:rsidR="00581C41" w:rsidRPr="00621764" w:rsidRDefault="00581C41" w:rsidP="00146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2022 году всего 5</w:t>
      </w:r>
      <w:r w:rsidR="00146735" w:rsidRPr="00621764">
        <w:rPr>
          <w:rFonts w:ascii="Times New Roman" w:hAnsi="Times New Roman" w:cs="Times New Roman"/>
          <w:sz w:val="28"/>
          <w:szCs w:val="28"/>
        </w:rPr>
        <w:t> 710,4</w:t>
      </w:r>
      <w:r w:rsidRPr="00621764">
        <w:rPr>
          <w:rFonts w:ascii="Times New Roman" w:hAnsi="Times New Roman" w:cs="Times New Roman"/>
          <w:sz w:val="28"/>
          <w:szCs w:val="28"/>
        </w:rPr>
        <w:t>тыс.руб., в том чи</w:t>
      </w:r>
      <w:r w:rsidR="00146735" w:rsidRPr="00621764">
        <w:rPr>
          <w:rFonts w:ascii="Times New Roman" w:hAnsi="Times New Roman" w:cs="Times New Roman"/>
          <w:sz w:val="28"/>
          <w:szCs w:val="28"/>
        </w:rPr>
        <w:t xml:space="preserve">сле средства местного бюджета 5272,8 </w:t>
      </w:r>
      <w:r w:rsidRPr="00621764">
        <w:rPr>
          <w:rFonts w:ascii="Times New Roman" w:hAnsi="Times New Roman" w:cs="Times New Roman"/>
          <w:sz w:val="28"/>
          <w:szCs w:val="28"/>
        </w:rPr>
        <w:t>тыс.руб., средства краевого бюджета 218,8 тыс.руб.</w:t>
      </w:r>
    </w:p>
    <w:p w:rsidR="00146735" w:rsidRPr="00621764" w:rsidRDefault="00146735" w:rsidP="0058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2023 году всего 5 710,4тыс.руб., в том числе средства местного бюджета 5272,8 тыс.руб., средства краевого бюджета 218,8 тыс.руб.</w:t>
      </w:r>
    </w:p>
    <w:p w:rsidR="00146735" w:rsidRPr="00621764" w:rsidRDefault="00146735" w:rsidP="0058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46735" w:rsidRPr="00621764" w:rsidSect="00DF1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B71" w:rsidRPr="00621764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 подпрограмме</w:t>
      </w:r>
    </w:p>
    <w:p w:rsidR="00626B71" w:rsidRPr="00621764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 xml:space="preserve"> «Вовлечение молодежи Саянского района </w:t>
      </w:r>
    </w:p>
    <w:p w:rsidR="00626B71" w:rsidRPr="00621764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eastAsia="Times New Roman" w:hAnsi="Times New Roman" w:cs="Times New Roman"/>
          <w:sz w:val="28"/>
          <w:szCs w:val="28"/>
        </w:rPr>
        <w:t>в социальную практику»</w:t>
      </w:r>
    </w:p>
    <w:p w:rsidR="00626B71" w:rsidRPr="00621764" w:rsidRDefault="00626B71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88"/>
        <w:gridCol w:w="2274"/>
        <w:gridCol w:w="1189"/>
        <w:gridCol w:w="41"/>
        <w:gridCol w:w="1286"/>
        <w:gridCol w:w="21"/>
        <w:gridCol w:w="1668"/>
        <w:gridCol w:w="707"/>
        <w:gridCol w:w="707"/>
        <w:gridCol w:w="707"/>
        <w:gridCol w:w="707"/>
        <w:gridCol w:w="710"/>
        <w:gridCol w:w="730"/>
        <w:gridCol w:w="710"/>
        <w:gridCol w:w="952"/>
        <w:gridCol w:w="952"/>
        <w:gridCol w:w="937"/>
      </w:tblGrid>
      <w:tr w:rsidR="00C25AF7" w:rsidRPr="00621764" w:rsidTr="00C25AF7">
        <w:trPr>
          <w:trHeight w:val="91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62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задачи, показатели результатов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показателя результативности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25AF7" w:rsidRPr="00621764" w:rsidTr="00C25AF7">
        <w:trPr>
          <w:trHeight w:val="40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7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успешной социализации и эффективной самореализации молодежи Красноярского края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AF7" w:rsidRPr="00621764" w:rsidTr="00C25AF7">
        <w:trPr>
          <w:trHeight w:val="4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AF7" w:rsidRPr="00621764" w:rsidTr="00C25AF7">
        <w:trPr>
          <w:trHeight w:val="159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D5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поселений Саянскогорайона, имеющих муниципальные молодежные центры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C25AF7" w:rsidRPr="00621764" w:rsidTr="00C25AF7">
        <w:trPr>
          <w:trHeight w:val="14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23,84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28,61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34,33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43,50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52,67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61,84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71,01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71,01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71,01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71,01</w:t>
            </w:r>
          </w:p>
        </w:tc>
      </w:tr>
      <w:tr w:rsidR="00C25AF7" w:rsidRPr="00621764" w:rsidTr="00C25AF7">
        <w:trPr>
          <w:trHeight w:val="15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C25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C25AF7" w:rsidRPr="00621764" w:rsidTr="00C25AF7">
        <w:trPr>
          <w:trHeight w:val="23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AF7" w:rsidRPr="00621764" w:rsidTr="00C25AF7">
        <w:trPr>
          <w:trHeight w:val="151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несовершеннолетних граждан, проживающих в Саянском районе, 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принявших участие в профильных палаточных лагерях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AF7" w:rsidRPr="00621764" w:rsidRDefault="00C25AF7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C25AF7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44" w:rsidRPr="00621764" w:rsidRDefault="001B1C4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AF7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</w:tr>
    </w:tbl>
    <w:p w:rsidR="00226AF9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350E7" w:rsidRDefault="00D350E7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Приложение № 2  к подпрограмме 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>«Вовлечение молодежи Саянского района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 в социальную практику», реализуемой в 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>рамках муниципальной программы Саянского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 района «Молодежь Саянского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 района в XXI веке»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>Перечень мероприятий подпрограммы «Вовлечение молодежи Саянского района в социальную практику»</w:t>
      </w:r>
    </w:p>
    <w:p w:rsidR="00D350E7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Pr="00621764" w:rsidRDefault="00D350E7" w:rsidP="00D3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23"/>
        <w:gridCol w:w="1812"/>
        <w:gridCol w:w="704"/>
        <w:gridCol w:w="634"/>
        <w:gridCol w:w="599"/>
        <w:gridCol w:w="392"/>
        <w:gridCol w:w="304"/>
        <w:gridCol w:w="578"/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88"/>
        <w:gridCol w:w="1672"/>
      </w:tblGrid>
      <w:tr w:rsidR="00D350E7" w:rsidRPr="00D350E7" w:rsidTr="00C63670">
        <w:trPr>
          <w:trHeight w:val="3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D350E7" w:rsidRPr="00D350E7" w:rsidTr="00C63670">
        <w:trPr>
          <w:trHeight w:val="166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на </w:t>
            </w: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2015 -2023 годы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0E7" w:rsidRPr="00D350E7" w:rsidTr="00C63670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Вовлечение молодежи Саянского района в социальную практику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0E7" w:rsidRPr="00D350E7" w:rsidTr="00C63670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1.Вовлечение молодежи Саянского района в социальную практику</w:t>
            </w:r>
          </w:p>
        </w:tc>
      </w:tr>
      <w:tr w:rsidR="00D350E7" w:rsidRPr="00D350E7" w:rsidTr="00C63670">
        <w:trPr>
          <w:trHeight w:val="27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(оказание услуг) подведомтсвенного учреждения, в т.ч.: предоставляение услуг населению района в сфере молодежной политики МБУ МЦ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4414,0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14398,6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деятельность</w:t>
            </w:r>
          </w:p>
        </w:tc>
      </w:tr>
      <w:tr w:rsidR="00D350E7" w:rsidRPr="00D350E7" w:rsidTr="00C63670">
        <w:trPr>
          <w:trHeight w:val="26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(оказание услуг) подведомтсвенного учреждения, в т.ч.: предоставляение услуг населению района в сфере молодежной политики МБУ МЦ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деятельность</w:t>
            </w:r>
          </w:p>
        </w:tc>
      </w:tr>
      <w:tr w:rsidR="00D350E7" w:rsidRPr="00D350E7" w:rsidTr="00C63670">
        <w:trPr>
          <w:trHeight w:val="28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(оказание услуг) подведомтсвенного учреждения, в т.ч.: предоставляение услуг населению района в сфере молодежной политики МБУ МЦ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25267,1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деятельность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флагманских программ на территории Саянского района 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флагманских программ на территории Саянского района </w:t>
            </w:r>
          </w:p>
        </w:tc>
      </w:tr>
      <w:tr w:rsidR="00D350E7" w:rsidRPr="00D350E7" w:rsidTr="00C63670">
        <w:trPr>
          <w:trHeight w:val="16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поддержки и развития флагманских программ на территории Саянского района </w:t>
            </w:r>
          </w:p>
        </w:tc>
      </w:tr>
      <w:tr w:rsidR="00D350E7" w:rsidRPr="00D350E7" w:rsidTr="00C63670">
        <w:trPr>
          <w:trHeight w:val="16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поддержки и развития флагманских программ на территории Саянского района 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отряды старшеклассников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1172,3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отряды старшеклассников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596,1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на территории Саянского </w:t>
            </w: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района.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МЦ Саяны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на территории Саянского района.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на территории Саянского района.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оплаты труда)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</w:rPr>
              <w:t xml:space="preserve"> Доплата до МРОТ 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</w:rPr>
              <w:t xml:space="preserve"> Доплата до МРОТ 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</w:rPr>
              <w:t xml:space="preserve"> Доплата до МРОТ 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Краевая субсидия по патриотическому воспитанию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мтб по патриотическому воспитанию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краевой субсидии по патриотическому воспитанию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S454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укрепления мтб по патриотическому воспитанию</w:t>
            </w:r>
          </w:p>
        </w:tc>
      </w:tr>
      <w:tr w:rsidR="00D350E7" w:rsidRPr="00D350E7" w:rsidTr="00C63670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повышение ФОТ</w:t>
            </w:r>
          </w:p>
        </w:tc>
      </w:tr>
      <w:tr w:rsidR="00D350E7" w:rsidRPr="00D350E7" w:rsidTr="00C63670">
        <w:trPr>
          <w:trHeight w:val="1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Доплата молодым специалистам</w:t>
            </w:r>
          </w:p>
        </w:tc>
      </w:tr>
      <w:tr w:rsidR="00D350E7" w:rsidRPr="00D350E7" w:rsidTr="00C63670">
        <w:trPr>
          <w:trHeight w:val="3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 1 октября 2019 года на 4,3%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РФ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</w:rPr>
              <w:t>Доплата к заработной плате с 01.10.2019г.</w:t>
            </w:r>
          </w:p>
        </w:tc>
      </w:tr>
      <w:tr w:rsidR="00D350E7" w:rsidRPr="00D350E7" w:rsidTr="00C63670">
        <w:trPr>
          <w:trHeight w:val="3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образований красноярского края на частичное фиансирование (возмещение) расходов на повышение с 1 октября 2020г. Размеров оплаты труда отдельным категориям работникам бюджетной сферы Красноярского края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</w:rPr>
              <w:t>Доплата к заработной плате с 01.10.2020г.</w:t>
            </w:r>
          </w:p>
        </w:tc>
      </w:tr>
      <w:tr w:rsidR="00D350E7" w:rsidRPr="00D350E7" w:rsidTr="00C63670">
        <w:trPr>
          <w:trHeight w:val="3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бюджетам муниципальных образований красноярского края на частичное фиансирование (возмещение) расходов на повышение с 1 июня 2020г. </w:t>
            </w: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Размеров оплаты труда отдельным категориям работникам бюджетной сферы Красноярского края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</w:rPr>
              <w:t>Доплата к заработной плате с 01.06.2020г.</w:t>
            </w:r>
          </w:p>
        </w:tc>
      </w:tr>
      <w:tr w:rsidR="00D350E7" w:rsidRPr="00D350E7" w:rsidTr="00C63670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по задаче 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3570,7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4707,8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5285,8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6468,3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6288,1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47056,9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0E7" w:rsidRPr="00D350E7" w:rsidTr="00C63670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3 118,5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3 570,7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4 707,8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5 285,8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6 468,3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6 196,9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6 288,1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5 710,4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5 710,4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47 056,9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764" w:rsidRDefault="00621764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621764" w:rsidRDefault="00621764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F84F58" w:rsidRDefault="00F84F58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</w:p>
    <w:p w:rsidR="0017030D" w:rsidRDefault="0017030D" w:rsidP="00F84F58">
      <w:pPr>
        <w:pStyle w:val="ConsPlusNormal0"/>
        <w:widowControl/>
        <w:ind w:left="6237" w:hanging="425"/>
        <w:jc w:val="right"/>
        <w:rPr>
          <w:rFonts w:ascii="Times New Roman" w:hAnsi="Times New Roman" w:cs="Times New Roman"/>
          <w:sz w:val="28"/>
          <w:szCs w:val="28"/>
        </w:rPr>
        <w:sectPr w:rsidR="0017030D" w:rsidSect="00F84F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AF9" w:rsidRPr="00621764" w:rsidRDefault="00226AF9" w:rsidP="00F84F58">
      <w:pPr>
        <w:pStyle w:val="ConsPlusNormal0"/>
        <w:widowControl/>
        <w:ind w:left="623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26AF9" w:rsidRPr="00621764" w:rsidRDefault="00226AF9" w:rsidP="00F84F58">
      <w:pPr>
        <w:pStyle w:val="ConsPlusTitle"/>
        <w:spacing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 программе «Молодежь Саянского района в </w:t>
      </w:r>
      <w:r w:rsidRPr="00621764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621764">
        <w:rPr>
          <w:rFonts w:ascii="Times New Roman" w:hAnsi="Times New Roman" w:cs="Times New Roman"/>
          <w:b w:val="0"/>
          <w:sz w:val="28"/>
          <w:szCs w:val="28"/>
        </w:rPr>
        <w:t xml:space="preserve"> веке»</w:t>
      </w:r>
    </w:p>
    <w:p w:rsidR="00226AF9" w:rsidRPr="00621764" w:rsidRDefault="00226AF9" w:rsidP="009C6140">
      <w:pPr>
        <w:pStyle w:val="ConsPlusTitle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226AF9" w:rsidRPr="00621764" w:rsidRDefault="00226AF9" w:rsidP="007D5C72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«Патриотическое воспитание молодежи Саянского района»</w:t>
      </w:r>
    </w:p>
    <w:p w:rsidR="00226AF9" w:rsidRPr="00621764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в рамках муниципальной программы</w:t>
      </w:r>
    </w:p>
    <w:p w:rsidR="00226AF9" w:rsidRPr="00621764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«Молодежь Саянского района в XXI веке»</w:t>
      </w:r>
    </w:p>
    <w:p w:rsidR="00226AF9" w:rsidRPr="00621764" w:rsidRDefault="00226AF9" w:rsidP="007D5C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7D5C7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26AF9" w:rsidRPr="00621764" w:rsidRDefault="00226AF9" w:rsidP="009C6140">
      <w:pPr>
        <w:pStyle w:val="ConsPlusTitle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73"/>
        <w:gridCol w:w="7031"/>
      </w:tblGrid>
      <w:tr w:rsidR="00226AF9" w:rsidRPr="00621764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Title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«Патриотическое воспитание молодежи Саянского района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«Молодежь Саянского района в XXI веке» </w:t>
            </w:r>
            <w:r w:rsidRPr="0062176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727C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AF9" w:rsidRPr="00621764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6AF9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района»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C9" w:rsidRPr="00621764" w:rsidRDefault="002727C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района»</w:t>
            </w:r>
          </w:p>
          <w:p w:rsidR="00226AF9" w:rsidRPr="00621764" w:rsidRDefault="00226AF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МБУ МЦ «Саяны»</w:t>
            </w:r>
          </w:p>
        </w:tc>
      </w:tr>
      <w:tr w:rsidR="00226AF9" w:rsidRPr="00621764" w:rsidTr="00F279A5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a3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764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материально-технического оснащения    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муниципального молодежного центра, участвующего в  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патриотическом воспитании молодежи Саянского района, осуществлении добровольческой деятельности;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вовлечение молодежи Саянского района в         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социальную практику, совершенствующую основные   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направления патриотического воспитания и         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повышение уровня социальной активности молодежи   </w:t>
            </w:r>
            <w:r w:rsidRPr="00621764">
              <w:rPr>
                <w:rFonts w:ascii="Times New Roman" w:hAnsi="Times New Roman"/>
                <w:sz w:val="28"/>
                <w:szCs w:val="28"/>
              </w:rPr>
              <w:br/>
              <w:t xml:space="preserve">Саянского района  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  <w:r w:rsidRPr="006217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(увеличение до </w:t>
            </w:r>
            <w:r w:rsidR="006D7F4E" w:rsidRPr="006217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8,15</w:t>
            </w:r>
            <w:r w:rsidRPr="006217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%  в 20</w:t>
            </w:r>
            <w:r w:rsidR="006D7F4E" w:rsidRPr="006217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C36F5B" w:rsidRPr="006217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6217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году);</w:t>
            </w:r>
          </w:p>
          <w:p w:rsidR="00226AF9" w:rsidRPr="00621764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молодых граждан, проживающих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Саянском районе, являющихся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 (увеличение до </w:t>
            </w:r>
            <w:r w:rsidR="006D7F4E" w:rsidRPr="00621764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6D7F4E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F5B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году);  </w:t>
            </w:r>
          </w:p>
          <w:p w:rsidR="00226AF9" w:rsidRPr="00621764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(увеличение до </w:t>
            </w:r>
            <w:r w:rsidR="006D7F4E" w:rsidRPr="0062176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6D7F4E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2F" w:rsidRPr="0062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году).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847264" w:rsidP="00F1265F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26AF9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6D7F4E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65F" w:rsidRPr="0062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AF9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F1265F" w:rsidRPr="006217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558</w:t>
            </w:r>
            <w:r w:rsidR="006851E0" w:rsidRPr="006217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="00847264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6851E0" w:rsidRPr="0062176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:rsidR="00847264" w:rsidRPr="0062176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20,0 тыс. рублей, </w:t>
            </w:r>
          </w:p>
          <w:p w:rsidR="00847264" w:rsidRPr="0062176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 40,0 тыс. рублей, </w:t>
            </w:r>
          </w:p>
          <w:p w:rsidR="00847264" w:rsidRPr="0062176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всего  50,0 тыс. рублей, </w:t>
            </w:r>
          </w:p>
          <w:p w:rsidR="00847264" w:rsidRPr="00621764" w:rsidRDefault="006D7F4E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112,0 тыс. рублей, </w:t>
            </w:r>
          </w:p>
          <w:p w:rsidR="00847264" w:rsidRPr="0062176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878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2019 году</w:t>
            </w:r>
            <w:r w:rsidR="0062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7C9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всего  112,0 тыс. рублей, </w:t>
            </w:r>
          </w:p>
          <w:p w:rsidR="00226AF9" w:rsidRPr="0062176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7C9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2020 году всего  </w:t>
            </w:r>
            <w:r w:rsidR="00581C41" w:rsidRPr="0062176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рублей, </w:t>
            </w:r>
          </w:p>
          <w:p w:rsidR="00581C41" w:rsidRPr="00621764" w:rsidRDefault="00581C41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D52A05" w:rsidRPr="0062176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  <w:r w:rsidR="00F1265F" w:rsidRPr="00621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062F" w:rsidRPr="00621764" w:rsidRDefault="00847264" w:rsidP="00581C41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062F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81C41" w:rsidRPr="0062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2F"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62F" w:rsidRPr="00621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62F" w:rsidRPr="0062176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F1265F" w:rsidRPr="00621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65F" w:rsidRPr="00621764" w:rsidRDefault="00F1265F" w:rsidP="00F1265F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в 2023 году всего  0,00 тыс. рублей</w:t>
            </w:r>
          </w:p>
        </w:tc>
      </w:tr>
      <w:tr w:rsidR="00226AF9" w:rsidRPr="00621764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621764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           </w:t>
            </w:r>
            <w:r w:rsidRPr="0062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 </w:t>
            </w:r>
            <w:r w:rsidR="002727C9" w:rsidRPr="00621764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района;</w:t>
            </w:r>
          </w:p>
          <w:p w:rsidR="00226AF9" w:rsidRPr="00621764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использованием средств        местного бюджета осуществляет МКУ «Финансово-экономическое управление администрации Саянского района»   </w:t>
            </w:r>
          </w:p>
        </w:tc>
      </w:tr>
    </w:tbl>
    <w:p w:rsidR="00226AF9" w:rsidRPr="00621764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26AF9" w:rsidRPr="00621764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2.1.Постановкаобщерайонной проблемы и обоснование необходимости разработки подпрограммы.</w:t>
      </w:r>
    </w:p>
    <w:p w:rsidR="00226AF9" w:rsidRPr="00621764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Реализация патриотического воспитания молодежи Саянского района осуществляется в рамках реализации целевой </w:t>
      </w:r>
      <w:hyperlink r:id="rId14" w:history="1">
        <w:r w:rsidRPr="0062176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«Перспективная молодежь» на 2011-2013 гг.).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По итогам реализации целевой программы более 200 человек приняли участие в стартовых событиях, базовых проектах. Около 25 молодых граждан </w:t>
      </w:r>
      <w:r w:rsidRPr="00621764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участниками патриотического клуба, в том числе в 2013 году – 25 человек. На протяжении последних двух лет молодежный центр принимает участие в реализации мероприятий краевой целевой программы, направленную на государственную поддержку системы патриотического воспитания. 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настоящее время сформированы основные направления работы в сфере патриотического воспитания молодежи Саянского района,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района, организована межведомственная работа по совершенствованию системы патриотического воспитания молодежи Саянского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объединений, клубов, действующих в Саянском районе. Как правило, работа патриотического объединения, клуба концентрируется на внутренней деятельности, что не позволяет оценить уровень подготовки участников и членов патриотических объединений, клубов). Основной причиной такой концентрации является отсутствие комплекса муниципальных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Сибири, Красноярского края, Саянского района.</w:t>
      </w:r>
    </w:p>
    <w:p w:rsidR="006D7F4E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«Альтернатива» при Молодежном Центре. </w:t>
      </w:r>
    </w:p>
    <w:p w:rsidR="006D7F4E" w:rsidRPr="00621764" w:rsidRDefault="006D7F4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2015 году создано добровольческое агентство Саянского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настоящее время формируется единая система с общей идеологией. Связано это с появлением концепции по развитию добровольчества в Красноярском крае.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отсутствие материально-технического оснащения организаций, участвующих в патриотическом воспитании молодежи Саянского района, организаций добровольческой направленности (для эффективной подготовки участников и членов патриотических объединений, клубов Саянского района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</w:t>
      </w:r>
      <w:r w:rsidRPr="00621764">
        <w:rPr>
          <w:rFonts w:ascii="Times New Roman" w:hAnsi="Times New Roman" w:cs="Times New Roman"/>
          <w:sz w:val="28"/>
          <w:szCs w:val="28"/>
        </w:rPr>
        <w:lastRenderedPageBreak/>
        <w:t>кожевенное производство), старинных техник владения огнестрельным и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Саянского района к военной службе в Вооруженных Силах Российской Федерации, а также интерес к изучению истории России, Сибири, Красноярского края, Саянского района);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недостаточное количество мероприятий, направленных на вовлечение молодежи Саянского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 (в рамках реализации  районной долгосрочной целевой программы было определено 3 базовых проекта программы:«Пост № 1», «Патриот!», «Енисейский меридиан», которые за период реализации районной 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</w:t>
      </w:r>
      <w:r w:rsidR="00621764">
        <w:rPr>
          <w:rFonts w:ascii="Times New Roman" w:hAnsi="Times New Roman" w:cs="Times New Roman"/>
          <w:sz w:val="28"/>
          <w:szCs w:val="28"/>
        </w:rPr>
        <w:t xml:space="preserve"> </w:t>
      </w:r>
      <w:r w:rsidRPr="00621764">
        <w:rPr>
          <w:rFonts w:ascii="Times New Roman" w:hAnsi="Times New Roman" w:cs="Times New Roman"/>
          <w:sz w:val="28"/>
          <w:szCs w:val="28"/>
        </w:rPr>
        <w:t>До 18 лет подросток не получает соответствующую для военной службы в Вооруженных Силах Российской Федерации физическую, военно-спортивную, психо-эмоциональную подготовку).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1B1C44" w:rsidRPr="00621764" w:rsidRDefault="00226AF9" w:rsidP="001B1C44">
      <w:pPr>
        <w:pStyle w:val="ConsPlusCel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численность молодых граждан, проживающих в Саянском районе, вовлеченных в массовые мероприятия патриотическ</w:t>
      </w:r>
      <w:r w:rsidR="006851E0" w:rsidRPr="00621764">
        <w:rPr>
          <w:rFonts w:ascii="Times New Roman" w:hAnsi="Times New Roman" w:cs="Times New Roman"/>
          <w:sz w:val="28"/>
          <w:szCs w:val="28"/>
        </w:rPr>
        <w:t>ой направленности за период 2015</w:t>
      </w:r>
      <w:r w:rsidRPr="00621764">
        <w:rPr>
          <w:rFonts w:ascii="Times New Roman" w:hAnsi="Times New Roman" w:cs="Times New Roman"/>
          <w:sz w:val="28"/>
          <w:szCs w:val="28"/>
        </w:rPr>
        <w:t xml:space="preserve"> - 2017годов, - не менее 853 чел., в том числе по годам: в 2014 году - не менее 182 чел.; в 2015 году - не менее 207 чел.; в 2016 году - не менее 232 чел.; в 2017 году - не менее 257 чел.; в 2018 году – не менее </w:t>
      </w:r>
      <w:r w:rsidR="0002401A" w:rsidRPr="00621764">
        <w:rPr>
          <w:rFonts w:ascii="Times New Roman" w:hAnsi="Times New Roman" w:cs="Times New Roman"/>
          <w:sz w:val="28"/>
          <w:szCs w:val="28"/>
        </w:rPr>
        <w:t>528</w:t>
      </w:r>
      <w:r w:rsidRPr="00621764">
        <w:rPr>
          <w:rFonts w:ascii="Times New Roman" w:hAnsi="Times New Roman" w:cs="Times New Roman"/>
          <w:sz w:val="28"/>
          <w:szCs w:val="28"/>
        </w:rPr>
        <w:t xml:space="preserve"> чел.; в 2019 году – </w:t>
      </w:r>
      <w:r w:rsidR="0002401A" w:rsidRPr="00621764">
        <w:rPr>
          <w:rFonts w:ascii="Times New Roman" w:hAnsi="Times New Roman" w:cs="Times New Roman"/>
          <w:sz w:val="28"/>
          <w:szCs w:val="28"/>
        </w:rPr>
        <w:t>605</w:t>
      </w:r>
      <w:r w:rsidRPr="00621764">
        <w:rPr>
          <w:rFonts w:ascii="Times New Roman" w:hAnsi="Times New Roman" w:cs="Times New Roman"/>
          <w:sz w:val="28"/>
          <w:szCs w:val="28"/>
        </w:rPr>
        <w:t xml:space="preserve"> чел.</w:t>
      </w:r>
      <w:r w:rsidR="006D7F4E" w:rsidRPr="00621764">
        <w:rPr>
          <w:rFonts w:ascii="Times New Roman" w:hAnsi="Times New Roman" w:cs="Times New Roman"/>
          <w:sz w:val="28"/>
          <w:szCs w:val="28"/>
        </w:rPr>
        <w:t xml:space="preserve">; в 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1062F" w:rsidRPr="00621764">
        <w:rPr>
          <w:rFonts w:ascii="Times New Roman" w:hAnsi="Times New Roman" w:cs="Times New Roman"/>
          <w:sz w:val="28"/>
          <w:szCs w:val="28"/>
        </w:rPr>
        <w:t xml:space="preserve">020 году – не менее 725 человек, в 2021 году – не менее </w:t>
      </w:r>
      <w:r w:rsidR="00E223CA" w:rsidRPr="00621764">
        <w:rPr>
          <w:rFonts w:ascii="Times New Roman" w:hAnsi="Times New Roman" w:cs="Times New Roman"/>
          <w:sz w:val="28"/>
          <w:szCs w:val="28"/>
        </w:rPr>
        <w:t>0</w:t>
      </w:r>
      <w:r w:rsidR="0011062F" w:rsidRPr="006217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6F5B" w:rsidRPr="00621764">
        <w:rPr>
          <w:rFonts w:ascii="Times New Roman" w:hAnsi="Times New Roman" w:cs="Times New Roman"/>
          <w:sz w:val="28"/>
          <w:szCs w:val="28"/>
        </w:rPr>
        <w:t xml:space="preserve">, в 2022 году – не менее </w:t>
      </w:r>
      <w:r w:rsidR="00E223CA" w:rsidRPr="00621764">
        <w:rPr>
          <w:rFonts w:ascii="Times New Roman" w:hAnsi="Times New Roman" w:cs="Times New Roman"/>
          <w:sz w:val="28"/>
          <w:szCs w:val="28"/>
        </w:rPr>
        <w:t>0</w:t>
      </w:r>
      <w:r w:rsidR="00C36F5B" w:rsidRPr="006217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1C44" w:rsidRPr="00621764">
        <w:rPr>
          <w:rFonts w:ascii="Times New Roman" w:hAnsi="Times New Roman" w:cs="Times New Roman"/>
          <w:sz w:val="28"/>
          <w:szCs w:val="28"/>
        </w:rPr>
        <w:t>, в 2023 году – не менее 0 человек</w:t>
      </w:r>
    </w:p>
    <w:p w:rsidR="00C36F5B" w:rsidRPr="00621764" w:rsidRDefault="00C36F5B" w:rsidP="00C36F5B">
      <w:pPr>
        <w:pStyle w:val="ConsPlusCel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764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26AF9" w:rsidRPr="00621764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1. Муниципальным заказчиком-координатором подпрограммы является </w:t>
      </w:r>
      <w:r w:rsidR="002727C9" w:rsidRPr="00621764">
        <w:rPr>
          <w:rFonts w:ascii="Times New Roman" w:hAnsi="Times New Roman" w:cs="Times New Roman"/>
          <w:sz w:val="28"/>
          <w:szCs w:val="28"/>
        </w:rPr>
        <w:t>Администрация Саянского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 Цель подпрограммы: создание условий для дальнейшего развития и совершенствования системы патриотического воспитания.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3.1. Задача 1. Укрепление материально-технического оснащения муниципального молодежного центра, участвующего в патриотическом воспитании молодежи Саянского района, осуществлении добровольческой деятельности.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Одной из важных проблем в области патриотического воспитания и развития добровольчества молодежи Саянского района является устаревшая материально-техническая база или ее отсутствие. Молодежные объединения,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3.2. Задача 2. Вовлечение молодежи Саянского района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4. Сро</w:t>
      </w:r>
      <w:r w:rsidR="006851E0" w:rsidRPr="00621764">
        <w:rPr>
          <w:rFonts w:ascii="Times New Roman" w:hAnsi="Times New Roman" w:cs="Times New Roman"/>
          <w:sz w:val="28"/>
          <w:szCs w:val="28"/>
        </w:rPr>
        <w:t>ки выполнения подпрограммы: 2015</w:t>
      </w:r>
      <w:r w:rsidR="00C81878" w:rsidRPr="00621764">
        <w:rPr>
          <w:rFonts w:ascii="Times New Roman" w:hAnsi="Times New Roman" w:cs="Times New Roman"/>
          <w:sz w:val="28"/>
          <w:szCs w:val="28"/>
        </w:rPr>
        <w:t>–</w:t>
      </w:r>
      <w:r w:rsidRPr="00621764">
        <w:rPr>
          <w:rFonts w:ascii="Times New Roman" w:hAnsi="Times New Roman" w:cs="Times New Roman"/>
          <w:sz w:val="28"/>
          <w:szCs w:val="28"/>
        </w:rPr>
        <w:t xml:space="preserve"> 20</w:t>
      </w:r>
      <w:r w:rsidR="002727C9" w:rsidRPr="00621764">
        <w:rPr>
          <w:rFonts w:ascii="Times New Roman" w:hAnsi="Times New Roman" w:cs="Times New Roman"/>
          <w:sz w:val="28"/>
          <w:szCs w:val="28"/>
        </w:rPr>
        <w:t>2</w:t>
      </w:r>
      <w:r w:rsidR="00F1265F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>годы.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5. Целевыми индикаторами, позволяющими измерить достижение цели подпрограммы, являются:</w:t>
      </w:r>
    </w:p>
    <w:p w:rsidR="00226AF9" w:rsidRPr="00621764" w:rsidRDefault="00226AF9" w:rsidP="009C6140">
      <w:pPr>
        <w:pStyle w:val="ConsPlusCel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увеличение удельного веса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</w:t>
      </w:r>
      <w:r w:rsidR="0002401A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8,15</w:t>
      </w:r>
      <w:r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в 20</w:t>
      </w:r>
      <w:r w:rsidR="0002401A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B1C44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</w:t>
      </w:r>
      <w:r w:rsidRPr="00621764">
        <w:rPr>
          <w:rFonts w:ascii="Times New Roman" w:hAnsi="Times New Roman" w:cs="Times New Roman"/>
          <w:sz w:val="28"/>
          <w:szCs w:val="28"/>
        </w:rPr>
        <w:t>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увеличение удельного веса молодых граждан, проживающих</w:t>
      </w:r>
      <w:r w:rsidRPr="00621764">
        <w:rPr>
          <w:rFonts w:ascii="Times New Roman" w:hAnsi="Times New Roman" w:cs="Times New Roman"/>
          <w:sz w:val="28"/>
          <w:szCs w:val="28"/>
        </w:rPr>
        <w:br/>
        <w:t>в Саянском районе, являющихся членами или участниками патриотических</w:t>
      </w:r>
      <w:r w:rsidRPr="00621764">
        <w:rPr>
          <w:rFonts w:ascii="Times New Roman" w:hAnsi="Times New Roman" w:cs="Times New Roman"/>
          <w:sz w:val="28"/>
          <w:szCs w:val="28"/>
        </w:rPr>
        <w:br/>
        <w:t>объединений Саянского района, участниками клубов патриотического воспитания муниципальных учреждений Саянского района, прошедших</w:t>
      </w:r>
      <w:r w:rsidRPr="00621764">
        <w:rPr>
          <w:rFonts w:ascii="Times New Roman" w:hAnsi="Times New Roman" w:cs="Times New Roman"/>
          <w:sz w:val="28"/>
          <w:szCs w:val="28"/>
        </w:rPr>
        <w:br/>
        <w:t>подготовку к военной службе в Вооруженных Силах Российской Федерации,</w:t>
      </w:r>
      <w:r w:rsidRPr="00621764">
        <w:rPr>
          <w:rFonts w:ascii="Times New Roman" w:hAnsi="Times New Roman" w:cs="Times New Roman"/>
          <w:sz w:val="28"/>
          <w:szCs w:val="28"/>
        </w:rPr>
        <w:br/>
        <w:t xml:space="preserve">в их общей до </w:t>
      </w:r>
      <w:r w:rsidR="0002401A" w:rsidRPr="00621764">
        <w:rPr>
          <w:rFonts w:ascii="Times New Roman" w:hAnsi="Times New Roman" w:cs="Times New Roman"/>
          <w:sz w:val="28"/>
          <w:szCs w:val="28"/>
        </w:rPr>
        <w:t xml:space="preserve">4,14 % </w:t>
      </w:r>
      <w:r w:rsidRPr="00621764">
        <w:rPr>
          <w:rFonts w:ascii="Times New Roman" w:hAnsi="Times New Roman" w:cs="Times New Roman"/>
          <w:sz w:val="28"/>
          <w:szCs w:val="28"/>
        </w:rPr>
        <w:t>в 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 xml:space="preserve">3 </w:t>
      </w:r>
      <w:r w:rsidRPr="00621764">
        <w:rPr>
          <w:rFonts w:ascii="Times New Roman" w:hAnsi="Times New Roman" w:cs="Times New Roman"/>
          <w:sz w:val="28"/>
          <w:szCs w:val="28"/>
        </w:rPr>
        <w:t xml:space="preserve">году;  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увеличение удельного веса молодых граждан, проживающих в Саянском районе, вовлеченных в добровольческую деятел</w:t>
      </w:r>
      <w:r w:rsidR="006851E0" w:rsidRPr="00621764">
        <w:rPr>
          <w:rFonts w:ascii="Times New Roman" w:hAnsi="Times New Roman" w:cs="Times New Roman"/>
          <w:sz w:val="28"/>
          <w:szCs w:val="28"/>
        </w:rPr>
        <w:t>ьность, в их общей численности</w:t>
      </w:r>
      <w:r w:rsidRPr="00621764">
        <w:rPr>
          <w:rFonts w:ascii="Times New Roman" w:hAnsi="Times New Roman" w:cs="Times New Roman"/>
          <w:sz w:val="28"/>
          <w:szCs w:val="28"/>
        </w:rPr>
        <w:t xml:space="preserve"> до 2,</w:t>
      </w:r>
      <w:r w:rsidR="0002401A" w:rsidRPr="00621764">
        <w:rPr>
          <w:rFonts w:ascii="Times New Roman" w:hAnsi="Times New Roman" w:cs="Times New Roman"/>
          <w:sz w:val="28"/>
          <w:szCs w:val="28"/>
        </w:rPr>
        <w:t>8</w:t>
      </w:r>
      <w:r w:rsidRPr="00621764">
        <w:rPr>
          <w:rFonts w:ascii="Times New Roman" w:hAnsi="Times New Roman" w:cs="Times New Roman"/>
          <w:sz w:val="28"/>
          <w:szCs w:val="28"/>
        </w:rPr>
        <w:t xml:space="preserve"> % в 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 xml:space="preserve">3 </w:t>
      </w:r>
      <w:r w:rsidRPr="00621764">
        <w:rPr>
          <w:rFonts w:ascii="Times New Roman" w:hAnsi="Times New Roman" w:cs="Times New Roman"/>
          <w:sz w:val="28"/>
          <w:szCs w:val="28"/>
        </w:rPr>
        <w:t>году.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226AF9" w:rsidRPr="00621764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1. Реализацию подпрограммы осуществляют:</w:t>
      </w:r>
    </w:p>
    <w:p w:rsidR="002727C9" w:rsidRPr="00621764" w:rsidRDefault="002727C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района. 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МБУ Молодежный Центр «Саяны».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621764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62176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621764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2 к подпрограмме (далее – мероприятия подпрограммы).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местного бюджета является </w:t>
      </w:r>
      <w:r w:rsidR="002727C9" w:rsidRPr="00621764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Финансирования из местного бюджета и предоставления субсидии из краевого бюджета  на выполнение муниципального задания для оказания муниципальных услуг  (работ).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AB7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  <w:r w:rsidR="00621764">
        <w:rPr>
          <w:rFonts w:ascii="Times New Roman" w:hAnsi="Times New Roman" w:cs="Times New Roman"/>
          <w:sz w:val="28"/>
          <w:szCs w:val="28"/>
        </w:rPr>
        <w:t xml:space="preserve"> </w:t>
      </w:r>
      <w:r w:rsidRPr="00621764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2727C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1. </w:t>
      </w:r>
      <w:r w:rsidR="002727C9"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По итогам года до 15 января очередного финансового года </w:t>
      </w:r>
      <w:r w:rsidR="002727C9"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621764">
        <w:rPr>
          <w:rFonts w:ascii="Times New Roman" w:hAnsi="Times New Roman" w:cs="Times New Roman"/>
          <w:sz w:val="28"/>
          <w:szCs w:val="28"/>
        </w:rPr>
        <w:t>в адрес учредителя направляет отчет о целевом расходовании средств субсидий с приложением подтверждающих понесенные расходы документов.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3. </w:t>
      </w:r>
      <w:r w:rsidR="002727C9" w:rsidRPr="00621764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621764">
        <w:rPr>
          <w:rFonts w:ascii="Times New Roman" w:hAnsi="Times New Roman" w:cs="Times New Roman"/>
          <w:sz w:val="28"/>
          <w:szCs w:val="28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4. Текущий контроль за ходом реализации подпрограммы осуществляет </w:t>
      </w:r>
      <w:r w:rsidR="002727C9" w:rsidRPr="00621764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 w:rsidRPr="00621764">
        <w:rPr>
          <w:rFonts w:ascii="Times New Roman" w:hAnsi="Times New Roman" w:cs="Times New Roman"/>
          <w:sz w:val="28"/>
          <w:szCs w:val="28"/>
        </w:rPr>
        <w:t>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5</w:t>
      </w:r>
      <w:r w:rsidR="002727C9" w:rsidRPr="00621764">
        <w:rPr>
          <w:rFonts w:ascii="Times New Roman" w:hAnsi="Times New Roman" w:cs="Times New Roman"/>
          <w:sz w:val="28"/>
          <w:szCs w:val="28"/>
        </w:rPr>
        <w:t xml:space="preserve"> Администрация Саянского района </w:t>
      </w:r>
      <w:r w:rsidRPr="0062176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6. МКУ «ФЭУ администрации Саянского района» осуществляет контроль за целевым использованием средств краевого и местного бюджетов.</w:t>
      </w:r>
    </w:p>
    <w:p w:rsidR="00226AF9" w:rsidRPr="00621764" w:rsidRDefault="00226AF9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  <w:r w:rsidR="00621764">
        <w:rPr>
          <w:rFonts w:ascii="Times New Roman" w:hAnsi="Times New Roman" w:cs="Times New Roman"/>
          <w:sz w:val="28"/>
          <w:szCs w:val="28"/>
        </w:rPr>
        <w:t xml:space="preserve"> </w:t>
      </w:r>
      <w:r w:rsidRPr="00621764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1. Реализация подпрограммных меро</w:t>
      </w:r>
      <w:r w:rsidR="006851E0" w:rsidRPr="00621764">
        <w:rPr>
          <w:rFonts w:ascii="Times New Roman" w:hAnsi="Times New Roman" w:cs="Times New Roman"/>
          <w:sz w:val="28"/>
          <w:szCs w:val="28"/>
        </w:rPr>
        <w:t xml:space="preserve">приятий за период 2015 </w:t>
      </w:r>
      <w:r w:rsidRPr="00621764">
        <w:rPr>
          <w:rFonts w:ascii="Times New Roman" w:hAnsi="Times New Roman" w:cs="Times New Roman"/>
          <w:sz w:val="28"/>
          <w:szCs w:val="28"/>
        </w:rPr>
        <w:t>- 20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21764">
        <w:rPr>
          <w:rFonts w:ascii="Times New Roman" w:hAnsi="Times New Roman" w:cs="Times New Roman"/>
          <w:sz w:val="28"/>
          <w:szCs w:val="28"/>
        </w:rPr>
        <w:lastRenderedPageBreak/>
        <w:t>позволит:</w:t>
      </w:r>
    </w:p>
    <w:p w:rsidR="00226AF9" w:rsidRPr="00621764" w:rsidRDefault="00226AF9" w:rsidP="009C6140">
      <w:pPr>
        <w:pStyle w:val="ConsPlusCel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увеличить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</w:t>
      </w:r>
      <w:r w:rsidR="0002401A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8,15</w:t>
      </w:r>
      <w:r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в 20</w:t>
      </w:r>
      <w:r w:rsidR="0002401A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B1C44"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62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году</w:t>
      </w:r>
      <w:r w:rsidRPr="00621764">
        <w:rPr>
          <w:rFonts w:ascii="Times New Roman" w:hAnsi="Times New Roman" w:cs="Times New Roman"/>
          <w:sz w:val="28"/>
          <w:szCs w:val="28"/>
        </w:rPr>
        <w:t>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увеличить удельный вес молодых граждан, проживающих в Саянском районе, являющихся членами или участниками патриотических объединений Саянского района, участниками клуба патриотического воспитания муниципальных учреждений Саянского района, прошедших          подготовку к военной службе в Вооруженных Силах Российской Федерации, в их общей численности до </w:t>
      </w:r>
      <w:r w:rsidR="0002401A" w:rsidRPr="00621764">
        <w:rPr>
          <w:rFonts w:ascii="Times New Roman" w:hAnsi="Times New Roman" w:cs="Times New Roman"/>
          <w:sz w:val="28"/>
          <w:szCs w:val="28"/>
        </w:rPr>
        <w:t>4,14</w:t>
      </w:r>
      <w:r w:rsidRPr="00621764">
        <w:rPr>
          <w:rFonts w:ascii="Times New Roman" w:hAnsi="Times New Roman" w:cs="Times New Roman"/>
          <w:sz w:val="28"/>
          <w:szCs w:val="28"/>
        </w:rPr>
        <w:t xml:space="preserve"> % в 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году;  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 до 2,</w:t>
      </w:r>
      <w:r w:rsidR="0002401A" w:rsidRPr="00621764">
        <w:rPr>
          <w:rFonts w:ascii="Times New Roman" w:hAnsi="Times New Roman" w:cs="Times New Roman"/>
          <w:sz w:val="28"/>
          <w:szCs w:val="28"/>
        </w:rPr>
        <w:t>8</w:t>
      </w:r>
      <w:r w:rsidRPr="00621764">
        <w:rPr>
          <w:rFonts w:ascii="Times New Roman" w:hAnsi="Times New Roman" w:cs="Times New Roman"/>
          <w:sz w:val="28"/>
          <w:szCs w:val="28"/>
        </w:rPr>
        <w:t xml:space="preserve"> % в 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 Конечными результатами реализации подпрограммы являются: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муниципального молодежного центра,  участвующего в патриотическом воспитании молодежи Саянского района, осуществляющего добровольческую деятельность за 2014 – не менее 1 ед., ежегодно за 2015-20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годы – не менее 1 ед;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вовлечение не менее чем 310 молодых граждан, проживающих в</w:t>
      </w:r>
      <w:r w:rsidR="00621764">
        <w:rPr>
          <w:rFonts w:ascii="Times New Roman" w:hAnsi="Times New Roman" w:cs="Times New Roman"/>
          <w:sz w:val="28"/>
          <w:szCs w:val="28"/>
        </w:rPr>
        <w:t xml:space="preserve"> </w:t>
      </w:r>
      <w:r w:rsidRPr="00621764">
        <w:rPr>
          <w:rFonts w:ascii="Times New Roman" w:hAnsi="Times New Roman" w:cs="Times New Roman"/>
          <w:sz w:val="28"/>
          <w:szCs w:val="28"/>
        </w:rPr>
        <w:t>Саянском района, в массовые мероприятия патриотической направленности, ежегодно в 2014 - 20</w:t>
      </w:r>
      <w:r w:rsidR="0002401A" w:rsidRPr="00621764">
        <w:rPr>
          <w:rFonts w:ascii="Times New Roman" w:hAnsi="Times New Roman" w:cs="Times New Roman"/>
          <w:sz w:val="28"/>
          <w:szCs w:val="28"/>
        </w:rPr>
        <w:t>2</w:t>
      </w:r>
      <w:r w:rsidR="001B1C44" w:rsidRPr="00621764">
        <w:rPr>
          <w:rFonts w:ascii="Times New Roman" w:hAnsi="Times New Roman" w:cs="Times New Roman"/>
          <w:sz w:val="28"/>
          <w:szCs w:val="28"/>
        </w:rPr>
        <w:t>3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не менее 1 поддержанного муниципального молодежного центра.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2.6. Система подпрограммных мероприятий</w:t>
      </w:r>
    </w:p>
    <w:p w:rsidR="00226AF9" w:rsidRPr="00621764" w:rsidRDefault="00223E7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26AF9" w:rsidRPr="006217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26AF9" w:rsidRPr="00621764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приведен в приложении № 2 к подпрограмме.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621764" w:rsidRDefault="00226AF9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  <w:r w:rsidR="00621764">
        <w:rPr>
          <w:rFonts w:ascii="Times New Roman" w:hAnsi="Times New Roman" w:cs="Times New Roman"/>
          <w:sz w:val="28"/>
          <w:szCs w:val="28"/>
        </w:rPr>
        <w:t xml:space="preserve"> </w:t>
      </w:r>
      <w:r w:rsidRPr="00621764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  <w:r w:rsidR="00621764">
        <w:rPr>
          <w:rFonts w:ascii="Times New Roman" w:hAnsi="Times New Roman" w:cs="Times New Roman"/>
          <w:sz w:val="28"/>
          <w:szCs w:val="28"/>
        </w:rPr>
        <w:t xml:space="preserve"> </w:t>
      </w:r>
      <w:r w:rsidRPr="00621764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6851E0" w:rsidRPr="00621764" w:rsidRDefault="006851E0" w:rsidP="006851E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="00F1265F" w:rsidRPr="00621764">
        <w:rPr>
          <w:rFonts w:ascii="Times New Roman" w:hAnsi="Times New Roman" w:cs="Times New Roman"/>
          <w:b/>
          <w:sz w:val="28"/>
          <w:szCs w:val="28"/>
          <w:u w:val="single"/>
        </w:rPr>
        <w:t>558</w:t>
      </w:r>
      <w:r w:rsidRPr="00621764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Pr="00621764"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бюджета:</w:t>
      </w:r>
    </w:p>
    <w:p w:rsidR="006851E0" w:rsidRPr="00621764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2015 году всего 20,0 тыс. рублей, </w:t>
      </w:r>
    </w:p>
    <w:p w:rsidR="006851E0" w:rsidRPr="00621764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2016 году всего  40,0 тыс. рублей, </w:t>
      </w:r>
    </w:p>
    <w:p w:rsidR="006851E0" w:rsidRPr="00621764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2017 году всего  50,0 тыс. рублей, </w:t>
      </w:r>
    </w:p>
    <w:p w:rsidR="006851E0" w:rsidRPr="00621764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2018 году всего  112,0 тыс. рублей, </w:t>
      </w:r>
    </w:p>
    <w:p w:rsidR="006851E0" w:rsidRPr="00621764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2019 году всего  112,0 тыс. рублей, </w:t>
      </w:r>
    </w:p>
    <w:p w:rsidR="006851E0" w:rsidRPr="00621764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в 2020 году всего  </w:t>
      </w:r>
      <w:r w:rsidR="00581C41" w:rsidRPr="00621764">
        <w:rPr>
          <w:rFonts w:ascii="Times New Roman" w:hAnsi="Times New Roman" w:cs="Times New Roman"/>
          <w:sz w:val="28"/>
          <w:szCs w:val="28"/>
        </w:rPr>
        <w:t>112</w:t>
      </w:r>
      <w:r w:rsidRPr="00621764">
        <w:rPr>
          <w:rFonts w:ascii="Times New Roman" w:hAnsi="Times New Roman" w:cs="Times New Roman"/>
          <w:sz w:val="28"/>
          <w:szCs w:val="28"/>
        </w:rPr>
        <w:t xml:space="preserve">,00 тыс. рублей, </w:t>
      </w:r>
    </w:p>
    <w:p w:rsidR="00581C41" w:rsidRPr="00621764" w:rsidRDefault="006851E0" w:rsidP="0068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    в 2021 году всего </w:t>
      </w:r>
      <w:r w:rsidR="00D52A05" w:rsidRPr="00621764">
        <w:rPr>
          <w:rFonts w:ascii="Times New Roman" w:hAnsi="Times New Roman" w:cs="Times New Roman"/>
          <w:sz w:val="28"/>
          <w:szCs w:val="28"/>
        </w:rPr>
        <w:t>112</w:t>
      </w:r>
      <w:r w:rsidRPr="00621764">
        <w:rPr>
          <w:rFonts w:ascii="Times New Roman" w:hAnsi="Times New Roman" w:cs="Times New Roman"/>
          <w:sz w:val="28"/>
          <w:szCs w:val="28"/>
        </w:rPr>
        <w:t>,00 тыс. рублей</w:t>
      </w:r>
      <w:r w:rsidR="00581C41" w:rsidRPr="00621764">
        <w:rPr>
          <w:rFonts w:ascii="Times New Roman" w:hAnsi="Times New Roman" w:cs="Times New Roman"/>
          <w:sz w:val="28"/>
          <w:szCs w:val="28"/>
        </w:rPr>
        <w:t>,</w:t>
      </w:r>
    </w:p>
    <w:p w:rsidR="00226AF9" w:rsidRPr="00621764" w:rsidRDefault="00581C41" w:rsidP="0058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 xml:space="preserve">    в 202</w:t>
      </w:r>
      <w:r w:rsidR="00A611AA" w:rsidRPr="00621764">
        <w:rPr>
          <w:rFonts w:ascii="Times New Roman" w:hAnsi="Times New Roman" w:cs="Times New Roman"/>
          <w:sz w:val="28"/>
          <w:szCs w:val="28"/>
        </w:rPr>
        <w:t>2</w:t>
      </w:r>
      <w:r w:rsidRPr="00621764">
        <w:rPr>
          <w:rFonts w:ascii="Times New Roman" w:hAnsi="Times New Roman" w:cs="Times New Roman"/>
          <w:sz w:val="28"/>
          <w:szCs w:val="28"/>
        </w:rPr>
        <w:t xml:space="preserve"> году всего 0,00 тыс. рублей</w:t>
      </w:r>
      <w:r w:rsidR="00F1265F" w:rsidRPr="00621764">
        <w:rPr>
          <w:rFonts w:ascii="Times New Roman" w:hAnsi="Times New Roman" w:cs="Times New Roman"/>
          <w:sz w:val="28"/>
          <w:szCs w:val="28"/>
        </w:rPr>
        <w:t>,</w:t>
      </w:r>
    </w:p>
    <w:p w:rsidR="00F1265F" w:rsidRPr="00621764" w:rsidRDefault="00F1265F" w:rsidP="00F1265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2022 году всего 0,00 тыс. рублей.</w:t>
      </w:r>
    </w:p>
    <w:p w:rsidR="001B1C44" w:rsidRPr="00621764" w:rsidRDefault="001B1C44" w:rsidP="00F1265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21764">
        <w:rPr>
          <w:rFonts w:ascii="Times New Roman" w:hAnsi="Times New Roman" w:cs="Times New Roman"/>
          <w:sz w:val="28"/>
          <w:szCs w:val="28"/>
        </w:rPr>
        <w:t>в 2023 году всего 0,00 тыс. рублей</w:t>
      </w:r>
    </w:p>
    <w:p w:rsidR="001B1C44" w:rsidRPr="00621764" w:rsidRDefault="001B1C44" w:rsidP="001B1C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1C44" w:rsidRPr="00621764" w:rsidRDefault="001B1C44" w:rsidP="001B1C44">
      <w:pPr>
        <w:rPr>
          <w:rFonts w:ascii="Times New Roman" w:eastAsia="Times New Roman" w:hAnsi="Times New Roman" w:cs="Times New Roman"/>
          <w:sz w:val="28"/>
          <w:szCs w:val="28"/>
        </w:rPr>
        <w:sectPr w:rsidR="001B1C44" w:rsidRPr="00621764" w:rsidSect="001703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40"/>
        <w:tblW w:w="5000" w:type="pct"/>
        <w:tblLayout w:type="fixed"/>
        <w:tblLook w:val="04A0"/>
      </w:tblPr>
      <w:tblGrid>
        <w:gridCol w:w="517"/>
        <w:gridCol w:w="108"/>
        <w:gridCol w:w="528"/>
        <w:gridCol w:w="582"/>
        <w:gridCol w:w="583"/>
        <w:gridCol w:w="423"/>
        <w:gridCol w:w="183"/>
        <w:gridCol w:w="142"/>
        <w:gridCol w:w="571"/>
        <w:gridCol w:w="458"/>
        <w:gridCol w:w="225"/>
        <w:gridCol w:w="719"/>
        <w:gridCol w:w="1174"/>
        <w:gridCol w:w="1872"/>
        <w:gridCol w:w="716"/>
        <w:gridCol w:w="272"/>
        <w:gridCol w:w="509"/>
        <w:gridCol w:w="240"/>
        <w:gridCol w:w="541"/>
        <w:gridCol w:w="219"/>
        <w:gridCol w:w="497"/>
        <w:gridCol w:w="216"/>
        <w:gridCol w:w="503"/>
        <w:gridCol w:w="210"/>
        <w:gridCol w:w="506"/>
        <w:gridCol w:w="216"/>
        <w:gridCol w:w="500"/>
        <w:gridCol w:w="216"/>
        <w:gridCol w:w="503"/>
        <w:gridCol w:w="216"/>
        <w:gridCol w:w="503"/>
        <w:gridCol w:w="118"/>
      </w:tblGrid>
      <w:tr w:rsidR="001B1C44" w:rsidRPr="00621764" w:rsidTr="001B1C44">
        <w:trPr>
          <w:gridAfter w:val="1"/>
          <w:wAfter w:w="40" w:type="pct"/>
          <w:trHeight w:val="40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                                                                    к</w:t>
            </w:r>
            <w:r w:rsid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подпрограмме «Патриотическое воспитание молодежи Саянского района» 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C44" w:rsidRPr="00621764" w:rsidTr="001B1C44">
        <w:trPr>
          <w:gridAfter w:val="1"/>
          <w:wAfter w:w="40" w:type="pct"/>
          <w:trHeight w:val="73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C44" w:rsidRPr="00621764" w:rsidTr="001B1C44">
        <w:trPr>
          <w:trHeight w:val="40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C44" w:rsidRPr="00621764" w:rsidTr="001B1C44">
        <w:trPr>
          <w:gridAfter w:val="20"/>
          <w:wAfter w:w="3295" w:type="pct"/>
          <w:trHeight w:val="465"/>
        </w:trPr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C44" w:rsidRPr="00621764" w:rsidTr="001B1C44">
        <w:trPr>
          <w:trHeight w:val="40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C44" w:rsidRPr="00621764" w:rsidTr="001B1C44">
        <w:trPr>
          <w:gridAfter w:val="1"/>
          <w:wAfter w:w="40" w:type="pct"/>
          <w:trHeight w:val="11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задачи, показатели результатов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показателя результативности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2016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2017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C44" w:rsidRPr="00621764" w:rsidRDefault="001B1C44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44" w:rsidRPr="00621764" w:rsidRDefault="001B1C44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1C44" w:rsidRPr="00621764" w:rsidRDefault="001B1C44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44" w:rsidRPr="00621764" w:rsidRDefault="001B1C44" w:rsidP="00E2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1B1C44" w:rsidRPr="00621764" w:rsidTr="001B1C44">
        <w:trPr>
          <w:gridAfter w:val="1"/>
          <w:wAfter w:w="40" w:type="pct"/>
          <w:trHeight w:val="711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42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Создание условий для дальнейшего развития и совершенствования системы патриотического воспитания молодежи Саянского района</w:t>
            </w:r>
          </w:p>
        </w:tc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C44" w:rsidRPr="00621764" w:rsidTr="001B1C44">
        <w:trPr>
          <w:gridAfter w:val="1"/>
          <w:wAfter w:w="40" w:type="pct"/>
          <w:trHeight w:val="40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31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C44" w:rsidRPr="00621764" w:rsidTr="001B1C44">
        <w:trPr>
          <w:gridAfter w:val="1"/>
          <w:wAfter w:w="40" w:type="pct"/>
          <w:trHeight w:val="19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7,53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7,53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7,53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44" w:rsidRPr="00621764" w:rsidTr="001B1C44">
        <w:trPr>
          <w:gridAfter w:val="1"/>
          <w:wAfter w:w="40" w:type="pct"/>
          <w:trHeight w:val="36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молодых граждан, проживающих в Саянском районе, являющихся 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44" w:rsidRPr="00621764" w:rsidTr="001B1C44">
        <w:trPr>
          <w:gridAfter w:val="1"/>
          <w:wAfter w:w="40" w:type="pct"/>
          <w:trHeight w:val="163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молодых граждан,   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44" w:rsidRPr="00621764" w:rsidRDefault="001B1C44" w:rsidP="00E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4" w:rsidRPr="00621764" w:rsidRDefault="001B1C44" w:rsidP="00E2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44" w:rsidRPr="00621764" w:rsidRDefault="001B1C44" w:rsidP="001B1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6AF9" w:rsidRPr="0062176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26AF9" w:rsidRPr="00621764" w:rsidSect="00F84F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307" w:type="pct"/>
        <w:tblInd w:w="-318" w:type="dxa"/>
        <w:tblLayout w:type="fixed"/>
        <w:tblLook w:val="04A0"/>
      </w:tblPr>
      <w:tblGrid>
        <w:gridCol w:w="425"/>
        <w:gridCol w:w="1872"/>
        <w:gridCol w:w="1419"/>
        <w:gridCol w:w="662"/>
        <w:gridCol w:w="631"/>
        <w:gridCol w:w="691"/>
        <w:gridCol w:w="656"/>
        <w:gridCol w:w="756"/>
        <w:gridCol w:w="709"/>
        <w:gridCol w:w="395"/>
        <w:gridCol w:w="298"/>
        <w:gridCol w:w="191"/>
        <w:gridCol w:w="490"/>
        <w:gridCol w:w="229"/>
        <w:gridCol w:w="135"/>
        <w:gridCol w:w="753"/>
        <w:gridCol w:w="160"/>
        <w:gridCol w:w="675"/>
        <w:gridCol w:w="235"/>
        <w:gridCol w:w="606"/>
        <w:gridCol w:w="449"/>
        <w:gridCol w:w="530"/>
        <w:gridCol w:w="1020"/>
        <w:gridCol w:w="119"/>
        <w:gridCol w:w="1469"/>
        <w:gridCol w:w="119"/>
      </w:tblGrid>
      <w:tr w:rsidR="00380FC6" w:rsidRPr="00621764" w:rsidTr="00380FC6">
        <w:trPr>
          <w:gridAfter w:val="1"/>
          <w:wAfter w:w="38" w:type="pct"/>
          <w:trHeight w:val="1122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7" w:type="pct"/>
            <w:gridSpan w:val="10"/>
            <w:shd w:val="clear" w:color="000000" w:fill="FFFFFF"/>
            <w:noWrap/>
            <w:vAlign w:val="bottom"/>
            <w:hideMark/>
          </w:tcPr>
          <w:p w:rsidR="00571DDC" w:rsidRPr="00621764" w:rsidRDefault="00571DDC" w:rsidP="00E22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подпрограмме «Патриотическое воспитание молодежи Саянского района»</w:t>
            </w:r>
          </w:p>
        </w:tc>
        <w:tc>
          <w:tcPr>
            <w:tcW w:w="506" w:type="pct"/>
            <w:gridSpan w:val="2"/>
            <w:shd w:val="clear" w:color="000000" w:fill="FFFFFF"/>
          </w:tcPr>
          <w:p w:rsidR="00571DDC" w:rsidRPr="00621764" w:rsidRDefault="00571DDC" w:rsidP="00E22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DDC" w:rsidRPr="00621764" w:rsidTr="00380FC6">
        <w:trPr>
          <w:gridAfter w:val="1"/>
          <w:wAfter w:w="38" w:type="pct"/>
          <w:trHeight w:val="565"/>
        </w:trPr>
        <w:tc>
          <w:tcPr>
            <w:tcW w:w="445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«Патриотическое воспитание молодежи Саянского района»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0FC6" w:rsidRPr="00621764" w:rsidTr="00380FC6">
        <w:trPr>
          <w:trHeight w:val="7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621764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1E0" w:rsidRPr="00621764" w:rsidTr="00380FC6">
        <w:trPr>
          <w:gridAfter w:val="1"/>
          <w:wAfter w:w="38" w:type="pct"/>
          <w:trHeight w:val="57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621764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08" w:rsidRPr="00621764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подпрограммы, задачи, мероприятия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621764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621764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6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621764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(тыс. руб.), годы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08" w:rsidRPr="00621764" w:rsidRDefault="00055408" w:rsidP="001B1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                   201</w:t>
            </w:r>
            <w:r w:rsidR="0081535A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1B1C44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0FC6" w:rsidRPr="00621764" w:rsidTr="00380FC6">
        <w:trPr>
          <w:gridAfter w:val="1"/>
          <w:wAfter w:w="38" w:type="pct"/>
          <w:trHeight w:val="1683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2016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2018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2019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621764" w:rsidRDefault="006851E0" w:rsidP="001B1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6F0751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1B1C44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FC6" w:rsidRPr="00621764" w:rsidTr="00380FC6">
        <w:trPr>
          <w:gridAfter w:val="1"/>
          <w:wAfter w:w="38" w:type="pct"/>
          <w:trHeight w:val="75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«Патриотическое воспитание молодежи Саянского района»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112,0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</w:t>
            </w:r>
            <w:r w:rsidR="006851E0"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112,</w:t>
            </w:r>
            <w:r w:rsidR="006851E0"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D52A05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112,0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621764" w:rsidRDefault="0081535A" w:rsidP="008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446</w:t>
            </w:r>
            <w:r w:rsidR="006851E0" w:rsidRPr="00621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851E0" w:rsidRPr="00621764" w:rsidTr="00380FC6">
        <w:trPr>
          <w:gridAfter w:val="1"/>
          <w:wAfter w:w="38" w:type="pct"/>
          <w:trHeight w:val="43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9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0FC6" w:rsidRPr="00621764" w:rsidTr="00380FC6">
        <w:trPr>
          <w:gridAfter w:val="1"/>
          <w:wAfter w:w="38" w:type="pct"/>
          <w:trHeight w:val="84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МКУ "Отдел молодежной политики, физическ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ой культуры и спорта администрации Саянского района"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5F5273" w:rsidP="0068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5F5273" w:rsidP="00685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621764" w:rsidRDefault="005F5273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851E0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80FC6" w:rsidRPr="00621764" w:rsidTr="00380FC6">
        <w:trPr>
          <w:gridAfter w:val="1"/>
          <w:wAfter w:w="38" w:type="pct"/>
          <w:trHeight w:val="228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0D4B9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81940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F5273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5F5273"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81535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621764" w:rsidRDefault="0081535A" w:rsidP="008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621764" w:rsidRDefault="00D52A05" w:rsidP="008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621764" w:rsidRDefault="00D52A05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621764" w:rsidRDefault="0081535A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64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</w:tr>
    </w:tbl>
    <w:p w:rsidR="00216D72" w:rsidRDefault="00216D72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7030D">
        <w:rPr>
          <w:rFonts w:ascii="Times New Roman" w:hAnsi="Times New Roman" w:cs="Times New Roman"/>
          <w:sz w:val="28"/>
          <w:szCs w:val="28"/>
        </w:rPr>
        <w:t>3</w:t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к  подпрограмме «Патриотическое </w:t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>воспитание молодежи Саянского района»,</w:t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 реализуемой в рамках муниципальной программы </w:t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>Саянского района «Молодежь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E7">
        <w:rPr>
          <w:rFonts w:ascii="Times New Roman" w:hAnsi="Times New Roman" w:cs="Times New Roman"/>
          <w:sz w:val="28"/>
          <w:szCs w:val="28"/>
        </w:rPr>
        <w:t>Саянского</w:t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 xml:space="preserve"> района в XXI веке»</w:t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0E7" w:rsidRDefault="00D350E7" w:rsidP="00D350E7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0E7">
        <w:rPr>
          <w:rFonts w:ascii="Times New Roman" w:hAnsi="Times New Roman" w:cs="Times New Roman"/>
          <w:sz w:val="28"/>
          <w:szCs w:val="28"/>
        </w:rPr>
        <w:t>Перечень мероприятий подпрограммы  «Патриотическое воспитание молодежи Саянского района»</w:t>
      </w:r>
    </w:p>
    <w:tbl>
      <w:tblPr>
        <w:tblW w:w="5000" w:type="pct"/>
        <w:tblLook w:val="04A0"/>
      </w:tblPr>
      <w:tblGrid>
        <w:gridCol w:w="491"/>
        <w:gridCol w:w="1720"/>
        <w:gridCol w:w="737"/>
        <w:gridCol w:w="737"/>
        <w:gridCol w:w="693"/>
        <w:gridCol w:w="326"/>
        <w:gridCol w:w="326"/>
        <w:gridCol w:w="326"/>
        <w:gridCol w:w="654"/>
        <w:gridCol w:w="654"/>
        <w:gridCol w:w="654"/>
        <w:gridCol w:w="654"/>
        <w:gridCol w:w="654"/>
        <w:gridCol w:w="709"/>
        <w:gridCol w:w="709"/>
        <w:gridCol w:w="709"/>
        <w:gridCol w:w="709"/>
        <w:gridCol w:w="654"/>
        <w:gridCol w:w="779"/>
        <w:gridCol w:w="1891"/>
      </w:tblGrid>
      <w:tr w:rsidR="00D350E7" w:rsidRPr="00D350E7" w:rsidTr="00D350E7">
        <w:trPr>
          <w:trHeight w:val="31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D350E7" w:rsidRPr="00D350E7" w:rsidTr="00D350E7">
        <w:trPr>
          <w:trHeight w:val="16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на </w:t>
            </w: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2015 -2023 годы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0E7" w:rsidRPr="00D350E7" w:rsidTr="00D350E7">
        <w:trPr>
          <w:trHeight w:val="42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0E7" w:rsidRPr="00D350E7" w:rsidTr="00D350E7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Патриотическое воспитание молодежи Саянского района</w:t>
            </w:r>
          </w:p>
        </w:tc>
      </w:tr>
      <w:tr w:rsidR="00D350E7" w:rsidRPr="00D350E7" w:rsidTr="00D350E7">
        <w:trPr>
          <w:trHeight w:val="17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социальной активности молодежи через добровольческую деятельность </w:t>
            </w:r>
          </w:p>
        </w:tc>
      </w:tr>
      <w:tr w:rsidR="00D350E7" w:rsidRPr="00D350E7" w:rsidTr="00D350E7">
        <w:trPr>
          <w:trHeight w:val="18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социальной активности молодежи через добровольческую деятельность </w:t>
            </w:r>
          </w:p>
        </w:tc>
      </w:tr>
      <w:tr w:rsidR="00D350E7" w:rsidRPr="00D350E7" w:rsidTr="00D350E7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по задаче 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40,0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50,0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558,0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0E7" w:rsidRPr="00D350E7" w:rsidTr="00D350E7">
        <w:trPr>
          <w:trHeight w:val="40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40,0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50,0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112,0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558,0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0E7" w:rsidRPr="00D350E7" w:rsidTr="00D350E7">
        <w:trPr>
          <w:trHeight w:val="36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0E7" w:rsidRPr="00D350E7" w:rsidRDefault="00D350E7" w:rsidP="00D3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50E7" w:rsidRPr="00D350E7" w:rsidRDefault="00D350E7" w:rsidP="00D350E7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350E7" w:rsidRPr="00D350E7" w:rsidSect="00F84F5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A4" w:rsidRDefault="00816DA4" w:rsidP="00696413">
      <w:pPr>
        <w:spacing w:after="0" w:line="240" w:lineRule="auto"/>
      </w:pPr>
      <w:r>
        <w:separator/>
      </w:r>
    </w:p>
  </w:endnote>
  <w:endnote w:type="continuationSeparator" w:id="1">
    <w:p w:rsidR="00816DA4" w:rsidRDefault="00816DA4" w:rsidP="0069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2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A4" w:rsidRDefault="00816DA4" w:rsidP="00696413">
      <w:pPr>
        <w:spacing w:after="0" w:line="240" w:lineRule="auto"/>
      </w:pPr>
      <w:r>
        <w:separator/>
      </w:r>
    </w:p>
  </w:footnote>
  <w:footnote w:type="continuationSeparator" w:id="1">
    <w:p w:rsidR="00816DA4" w:rsidRDefault="00816DA4" w:rsidP="0069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A9" w:rsidRDefault="00DF1AA9" w:rsidP="0023689A">
    <w:pPr>
      <w:pStyle w:val="af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88E"/>
    <w:rsid w:val="00004E62"/>
    <w:rsid w:val="00007B91"/>
    <w:rsid w:val="000163BE"/>
    <w:rsid w:val="00016F5E"/>
    <w:rsid w:val="0002401A"/>
    <w:rsid w:val="00037A34"/>
    <w:rsid w:val="00042121"/>
    <w:rsid w:val="00055408"/>
    <w:rsid w:val="00062D39"/>
    <w:rsid w:val="0006382E"/>
    <w:rsid w:val="00067FB4"/>
    <w:rsid w:val="000B10CF"/>
    <w:rsid w:val="000C0773"/>
    <w:rsid w:val="000C19AD"/>
    <w:rsid w:val="000D154A"/>
    <w:rsid w:val="000D4B90"/>
    <w:rsid w:val="000E048E"/>
    <w:rsid w:val="000E0CDD"/>
    <w:rsid w:val="001000F6"/>
    <w:rsid w:val="00103CC5"/>
    <w:rsid w:val="0011062F"/>
    <w:rsid w:val="00115619"/>
    <w:rsid w:val="00126AB2"/>
    <w:rsid w:val="00130D0A"/>
    <w:rsid w:val="00133408"/>
    <w:rsid w:val="0013514F"/>
    <w:rsid w:val="00146735"/>
    <w:rsid w:val="00167254"/>
    <w:rsid w:val="0017030D"/>
    <w:rsid w:val="00181225"/>
    <w:rsid w:val="001910D3"/>
    <w:rsid w:val="001A305E"/>
    <w:rsid w:val="001A3852"/>
    <w:rsid w:val="001B1C44"/>
    <w:rsid w:val="001B58C8"/>
    <w:rsid w:val="001C0EF8"/>
    <w:rsid w:val="001D215C"/>
    <w:rsid w:val="001E5D34"/>
    <w:rsid w:val="00203148"/>
    <w:rsid w:val="00216D72"/>
    <w:rsid w:val="00222040"/>
    <w:rsid w:val="002233BD"/>
    <w:rsid w:val="00223E7E"/>
    <w:rsid w:val="00226AF9"/>
    <w:rsid w:val="0023689A"/>
    <w:rsid w:val="00240C1E"/>
    <w:rsid w:val="0024284A"/>
    <w:rsid w:val="0025654E"/>
    <w:rsid w:val="00256845"/>
    <w:rsid w:val="002722D4"/>
    <w:rsid w:val="002727C9"/>
    <w:rsid w:val="0027698F"/>
    <w:rsid w:val="002B3C4C"/>
    <w:rsid w:val="002B7DB9"/>
    <w:rsid w:val="002C4623"/>
    <w:rsid w:val="002C64E2"/>
    <w:rsid w:val="002F3ADD"/>
    <w:rsid w:val="002F54ED"/>
    <w:rsid w:val="002F763F"/>
    <w:rsid w:val="003059A2"/>
    <w:rsid w:val="003108D5"/>
    <w:rsid w:val="003132CC"/>
    <w:rsid w:val="003164D0"/>
    <w:rsid w:val="00321307"/>
    <w:rsid w:val="003228B0"/>
    <w:rsid w:val="00323D60"/>
    <w:rsid w:val="00326FD5"/>
    <w:rsid w:val="00341B80"/>
    <w:rsid w:val="00353812"/>
    <w:rsid w:val="003671A1"/>
    <w:rsid w:val="00374E62"/>
    <w:rsid w:val="003801A2"/>
    <w:rsid w:val="00380FC6"/>
    <w:rsid w:val="00385F0F"/>
    <w:rsid w:val="00394410"/>
    <w:rsid w:val="00397664"/>
    <w:rsid w:val="003B1317"/>
    <w:rsid w:val="003B48D4"/>
    <w:rsid w:val="003B5FDB"/>
    <w:rsid w:val="003B728F"/>
    <w:rsid w:val="003C127B"/>
    <w:rsid w:val="003C3D22"/>
    <w:rsid w:val="003D0147"/>
    <w:rsid w:val="003F11F7"/>
    <w:rsid w:val="003F2D41"/>
    <w:rsid w:val="003F381F"/>
    <w:rsid w:val="00412909"/>
    <w:rsid w:val="0041684F"/>
    <w:rsid w:val="00426781"/>
    <w:rsid w:val="00435402"/>
    <w:rsid w:val="00435A58"/>
    <w:rsid w:val="004536AB"/>
    <w:rsid w:val="00454DF0"/>
    <w:rsid w:val="00457BDC"/>
    <w:rsid w:val="00461272"/>
    <w:rsid w:val="00463792"/>
    <w:rsid w:val="00465D5B"/>
    <w:rsid w:val="00470DB9"/>
    <w:rsid w:val="004748B5"/>
    <w:rsid w:val="004763B5"/>
    <w:rsid w:val="004841A7"/>
    <w:rsid w:val="004A5643"/>
    <w:rsid w:val="004A75B0"/>
    <w:rsid w:val="004B4F2E"/>
    <w:rsid w:val="004C6B40"/>
    <w:rsid w:val="004D4885"/>
    <w:rsid w:val="004F272D"/>
    <w:rsid w:val="00500E44"/>
    <w:rsid w:val="0050214A"/>
    <w:rsid w:val="00504064"/>
    <w:rsid w:val="0051049A"/>
    <w:rsid w:val="005174DB"/>
    <w:rsid w:val="0054232B"/>
    <w:rsid w:val="005501AB"/>
    <w:rsid w:val="00557421"/>
    <w:rsid w:val="00562985"/>
    <w:rsid w:val="00564304"/>
    <w:rsid w:val="00564D1B"/>
    <w:rsid w:val="005663DC"/>
    <w:rsid w:val="005715D6"/>
    <w:rsid w:val="00571DDC"/>
    <w:rsid w:val="005767E7"/>
    <w:rsid w:val="00577EFA"/>
    <w:rsid w:val="005809EF"/>
    <w:rsid w:val="00580DF3"/>
    <w:rsid w:val="00581C41"/>
    <w:rsid w:val="00592440"/>
    <w:rsid w:val="0059786A"/>
    <w:rsid w:val="005A5BAF"/>
    <w:rsid w:val="005B29E8"/>
    <w:rsid w:val="005B7023"/>
    <w:rsid w:val="005C20D3"/>
    <w:rsid w:val="005C530E"/>
    <w:rsid w:val="005D26AD"/>
    <w:rsid w:val="005D286B"/>
    <w:rsid w:val="005D36AF"/>
    <w:rsid w:val="005E5D5D"/>
    <w:rsid w:val="005F5273"/>
    <w:rsid w:val="006007DF"/>
    <w:rsid w:val="00613DC8"/>
    <w:rsid w:val="00620075"/>
    <w:rsid w:val="00620191"/>
    <w:rsid w:val="006202E1"/>
    <w:rsid w:val="00621764"/>
    <w:rsid w:val="00623EC9"/>
    <w:rsid w:val="00625B1A"/>
    <w:rsid w:val="00626B71"/>
    <w:rsid w:val="006334AB"/>
    <w:rsid w:val="00640AD9"/>
    <w:rsid w:val="006563D5"/>
    <w:rsid w:val="00657C5F"/>
    <w:rsid w:val="00657D29"/>
    <w:rsid w:val="00684A64"/>
    <w:rsid w:val="006851E0"/>
    <w:rsid w:val="00686E1F"/>
    <w:rsid w:val="006933BE"/>
    <w:rsid w:val="00694FC0"/>
    <w:rsid w:val="00696413"/>
    <w:rsid w:val="006A3359"/>
    <w:rsid w:val="006A38F2"/>
    <w:rsid w:val="006B3CC4"/>
    <w:rsid w:val="006B6F1D"/>
    <w:rsid w:val="006C1BE4"/>
    <w:rsid w:val="006D431E"/>
    <w:rsid w:val="006D7F4E"/>
    <w:rsid w:val="006E2AC7"/>
    <w:rsid w:val="006E36D2"/>
    <w:rsid w:val="006E5873"/>
    <w:rsid w:val="006F0751"/>
    <w:rsid w:val="006F6023"/>
    <w:rsid w:val="00703503"/>
    <w:rsid w:val="00711A1A"/>
    <w:rsid w:val="00732AFD"/>
    <w:rsid w:val="00733BE2"/>
    <w:rsid w:val="00733FED"/>
    <w:rsid w:val="007365BF"/>
    <w:rsid w:val="0074043B"/>
    <w:rsid w:val="0074688E"/>
    <w:rsid w:val="007478E2"/>
    <w:rsid w:val="007614D1"/>
    <w:rsid w:val="00763042"/>
    <w:rsid w:val="007703E3"/>
    <w:rsid w:val="007749FF"/>
    <w:rsid w:val="00777983"/>
    <w:rsid w:val="00791176"/>
    <w:rsid w:val="007A3A40"/>
    <w:rsid w:val="007A7E39"/>
    <w:rsid w:val="007C19FC"/>
    <w:rsid w:val="007C7EC3"/>
    <w:rsid w:val="007D3C79"/>
    <w:rsid w:val="007D5C72"/>
    <w:rsid w:val="007D5C7C"/>
    <w:rsid w:val="00803101"/>
    <w:rsid w:val="00804ECA"/>
    <w:rsid w:val="00807C17"/>
    <w:rsid w:val="0081017F"/>
    <w:rsid w:val="00814EB2"/>
    <w:rsid w:val="0081535A"/>
    <w:rsid w:val="00816CD6"/>
    <w:rsid w:val="00816DA4"/>
    <w:rsid w:val="008226D3"/>
    <w:rsid w:val="008237BD"/>
    <w:rsid w:val="008371FC"/>
    <w:rsid w:val="00846089"/>
    <w:rsid w:val="00847264"/>
    <w:rsid w:val="0085773F"/>
    <w:rsid w:val="00863EF5"/>
    <w:rsid w:val="00865592"/>
    <w:rsid w:val="0088083F"/>
    <w:rsid w:val="00886435"/>
    <w:rsid w:val="00892426"/>
    <w:rsid w:val="0089457A"/>
    <w:rsid w:val="008C7815"/>
    <w:rsid w:val="008D359A"/>
    <w:rsid w:val="008E0474"/>
    <w:rsid w:val="008E1055"/>
    <w:rsid w:val="008E1FDE"/>
    <w:rsid w:val="008E47E5"/>
    <w:rsid w:val="008E5C45"/>
    <w:rsid w:val="008E5F64"/>
    <w:rsid w:val="008F36A3"/>
    <w:rsid w:val="009332C0"/>
    <w:rsid w:val="00937469"/>
    <w:rsid w:val="00946D19"/>
    <w:rsid w:val="00961FFF"/>
    <w:rsid w:val="009703A2"/>
    <w:rsid w:val="00982AAF"/>
    <w:rsid w:val="00984492"/>
    <w:rsid w:val="0099788C"/>
    <w:rsid w:val="00997AEA"/>
    <w:rsid w:val="009A7F23"/>
    <w:rsid w:val="009B1FC5"/>
    <w:rsid w:val="009C2AA7"/>
    <w:rsid w:val="009C54DE"/>
    <w:rsid w:val="009C5863"/>
    <w:rsid w:val="009C6140"/>
    <w:rsid w:val="009D5516"/>
    <w:rsid w:val="009E171B"/>
    <w:rsid w:val="009F3AF5"/>
    <w:rsid w:val="009F5D3A"/>
    <w:rsid w:val="00A0022A"/>
    <w:rsid w:val="00A008D1"/>
    <w:rsid w:val="00A00F59"/>
    <w:rsid w:val="00A028D4"/>
    <w:rsid w:val="00A1073F"/>
    <w:rsid w:val="00A32D3A"/>
    <w:rsid w:val="00A41BC6"/>
    <w:rsid w:val="00A611AA"/>
    <w:rsid w:val="00AA19EA"/>
    <w:rsid w:val="00AA479F"/>
    <w:rsid w:val="00AA5557"/>
    <w:rsid w:val="00AB22B9"/>
    <w:rsid w:val="00AB7055"/>
    <w:rsid w:val="00AB7559"/>
    <w:rsid w:val="00AC270F"/>
    <w:rsid w:val="00AC3260"/>
    <w:rsid w:val="00AD214C"/>
    <w:rsid w:val="00AD4595"/>
    <w:rsid w:val="00AD4EFA"/>
    <w:rsid w:val="00AE305A"/>
    <w:rsid w:val="00AE5430"/>
    <w:rsid w:val="00AF03D1"/>
    <w:rsid w:val="00AF47E3"/>
    <w:rsid w:val="00B058B1"/>
    <w:rsid w:val="00B17E2D"/>
    <w:rsid w:val="00B26282"/>
    <w:rsid w:val="00B54475"/>
    <w:rsid w:val="00B60D63"/>
    <w:rsid w:val="00B64E82"/>
    <w:rsid w:val="00B8675C"/>
    <w:rsid w:val="00B93CE1"/>
    <w:rsid w:val="00BB117F"/>
    <w:rsid w:val="00BB150A"/>
    <w:rsid w:val="00BB1910"/>
    <w:rsid w:val="00BB661B"/>
    <w:rsid w:val="00BB72CA"/>
    <w:rsid w:val="00BD764D"/>
    <w:rsid w:val="00BE031C"/>
    <w:rsid w:val="00BE6DE8"/>
    <w:rsid w:val="00BF23EC"/>
    <w:rsid w:val="00C03B45"/>
    <w:rsid w:val="00C05389"/>
    <w:rsid w:val="00C10B8E"/>
    <w:rsid w:val="00C114ED"/>
    <w:rsid w:val="00C1236D"/>
    <w:rsid w:val="00C15202"/>
    <w:rsid w:val="00C25AF7"/>
    <w:rsid w:val="00C27B67"/>
    <w:rsid w:val="00C32E40"/>
    <w:rsid w:val="00C36F5B"/>
    <w:rsid w:val="00C553A6"/>
    <w:rsid w:val="00C61D5F"/>
    <w:rsid w:val="00C63670"/>
    <w:rsid w:val="00C673DC"/>
    <w:rsid w:val="00C713F2"/>
    <w:rsid w:val="00C74EE4"/>
    <w:rsid w:val="00C77B2E"/>
    <w:rsid w:val="00C81878"/>
    <w:rsid w:val="00C83FE8"/>
    <w:rsid w:val="00C93D68"/>
    <w:rsid w:val="00C944B7"/>
    <w:rsid w:val="00C97AD1"/>
    <w:rsid w:val="00CA3091"/>
    <w:rsid w:val="00CA72CD"/>
    <w:rsid w:val="00CC2793"/>
    <w:rsid w:val="00CC5070"/>
    <w:rsid w:val="00CD5706"/>
    <w:rsid w:val="00CE060B"/>
    <w:rsid w:val="00CE276B"/>
    <w:rsid w:val="00CE5154"/>
    <w:rsid w:val="00CF3E8A"/>
    <w:rsid w:val="00CF504F"/>
    <w:rsid w:val="00D00666"/>
    <w:rsid w:val="00D10685"/>
    <w:rsid w:val="00D13829"/>
    <w:rsid w:val="00D350E7"/>
    <w:rsid w:val="00D4656C"/>
    <w:rsid w:val="00D52A05"/>
    <w:rsid w:val="00D52F68"/>
    <w:rsid w:val="00D63AB8"/>
    <w:rsid w:val="00D7400E"/>
    <w:rsid w:val="00D76778"/>
    <w:rsid w:val="00D803CD"/>
    <w:rsid w:val="00D872C4"/>
    <w:rsid w:val="00D9089B"/>
    <w:rsid w:val="00D90C0D"/>
    <w:rsid w:val="00DA6D29"/>
    <w:rsid w:val="00DD1996"/>
    <w:rsid w:val="00DD5A74"/>
    <w:rsid w:val="00DE5C31"/>
    <w:rsid w:val="00DE5E64"/>
    <w:rsid w:val="00DF1AA9"/>
    <w:rsid w:val="00DF4073"/>
    <w:rsid w:val="00E0575B"/>
    <w:rsid w:val="00E17A15"/>
    <w:rsid w:val="00E215D5"/>
    <w:rsid w:val="00E223CA"/>
    <w:rsid w:val="00E35B5E"/>
    <w:rsid w:val="00E446F6"/>
    <w:rsid w:val="00E51CFA"/>
    <w:rsid w:val="00E61931"/>
    <w:rsid w:val="00E70ADF"/>
    <w:rsid w:val="00E748AB"/>
    <w:rsid w:val="00E85931"/>
    <w:rsid w:val="00E93112"/>
    <w:rsid w:val="00EA22A2"/>
    <w:rsid w:val="00EA65B7"/>
    <w:rsid w:val="00EB073D"/>
    <w:rsid w:val="00EE7031"/>
    <w:rsid w:val="00EF0310"/>
    <w:rsid w:val="00EF08D6"/>
    <w:rsid w:val="00EF0EA1"/>
    <w:rsid w:val="00F00BC1"/>
    <w:rsid w:val="00F069EA"/>
    <w:rsid w:val="00F1265F"/>
    <w:rsid w:val="00F24DDD"/>
    <w:rsid w:val="00F279A5"/>
    <w:rsid w:val="00F27FDC"/>
    <w:rsid w:val="00F43D80"/>
    <w:rsid w:val="00F461B7"/>
    <w:rsid w:val="00F46F5B"/>
    <w:rsid w:val="00F55F74"/>
    <w:rsid w:val="00F65774"/>
    <w:rsid w:val="00F66B2F"/>
    <w:rsid w:val="00F750EF"/>
    <w:rsid w:val="00F84F58"/>
    <w:rsid w:val="00F86436"/>
    <w:rsid w:val="00FA128D"/>
    <w:rsid w:val="00FB157B"/>
    <w:rsid w:val="00FB61AF"/>
    <w:rsid w:val="00FC18D8"/>
    <w:rsid w:val="00FC3607"/>
    <w:rsid w:val="00FE0EBA"/>
    <w:rsid w:val="00FE5231"/>
    <w:rsid w:val="00FF1B74"/>
    <w:rsid w:val="00FF4288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</w:style>
  <w:style w:type="paragraph" w:styleId="4">
    <w:name w:val="heading 4"/>
    <w:basedOn w:val="a"/>
    <w:next w:val="a"/>
    <w:link w:val="40"/>
    <w:semiHidden/>
    <w:unhideWhenUsed/>
    <w:qFormat/>
    <w:rsid w:val="007468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6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74688E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7468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4688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7468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468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customStyle="1" w:styleId="Default">
    <w:name w:val="Default"/>
    <w:rsid w:val="00746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746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annotation reference"/>
    <w:unhideWhenUsed/>
    <w:rsid w:val="0074688E"/>
    <w:rPr>
      <w:sz w:val="16"/>
      <w:szCs w:val="16"/>
    </w:rPr>
  </w:style>
  <w:style w:type="character" w:customStyle="1" w:styleId="A10">
    <w:name w:val="A1"/>
    <w:uiPriority w:val="99"/>
    <w:rsid w:val="0074688E"/>
    <w:rPr>
      <w:color w:val="000000"/>
      <w:sz w:val="22"/>
      <w:szCs w:val="22"/>
    </w:rPr>
  </w:style>
  <w:style w:type="table" w:styleId="a5">
    <w:name w:val="Table Grid"/>
    <w:basedOn w:val="a1"/>
    <w:uiPriority w:val="59"/>
    <w:rsid w:val="0074688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226AF9"/>
  </w:style>
  <w:style w:type="character" w:styleId="a6">
    <w:name w:val="Hyperlink"/>
    <w:uiPriority w:val="99"/>
    <w:rsid w:val="00226AF9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226A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26A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226AF9"/>
    <w:rPr>
      <w:rFonts w:ascii="Calibri" w:eastAsia="SimSun" w:hAnsi="Calibri" w:cs="Calibri"/>
      <w:kern w:val="1"/>
      <w:lang w:eastAsia="ar-SA"/>
    </w:rPr>
  </w:style>
  <w:style w:type="paragraph" w:styleId="a9">
    <w:name w:val="List"/>
    <w:basedOn w:val="a7"/>
    <w:rsid w:val="00226AF9"/>
    <w:rPr>
      <w:rFonts w:cs="Mangal"/>
    </w:rPr>
  </w:style>
  <w:style w:type="paragraph" w:customStyle="1" w:styleId="12">
    <w:name w:val="Название1"/>
    <w:basedOn w:val="a"/>
    <w:rsid w:val="00226AF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226AF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Nonformat">
    <w:name w:val="ConsPlusNonformat"/>
    <w:uiPriority w:val="99"/>
    <w:rsid w:val="00226AF9"/>
    <w:pPr>
      <w:widowControl w:val="0"/>
      <w:suppressAutoHyphens/>
      <w:spacing w:after="0" w:line="100" w:lineRule="atLeast"/>
    </w:pPr>
    <w:rPr>
      <w:rFonts w:ascii="Courier New" w:eastAsia="SimSun" w:hAnsi="Courier New" w:cs="font182"/>
      <w:kern w:val="1"/>
      <w:sz w:val="20"/>
      <w:szCs w:val="20"/>
      <w:lang w:eastAsia="ar-SA"/>
    </w:rPr>
  </w:style>
  <w:style w:type="character" w:styleId="aa">
    <w:name w:val="Strong"/>
    <w:qFormat/>
    <w:rsid w:val="00226AF9"/>
    <w:rPr>
      <w:b/>
      <w:bCs/>
    </w:rPr>
  </w:style>
  <w:style w:type="character" w:styleId="ab">
    <w:name w:val="Emphasis"/>
    <w:qFormat/>
    <w:rsid w:val="00226AF9"/>
    <w:rPr>
      <w:i/>
      <w:iCs/>
    </w:rPr>
  </w:style>
  <w:style w:type="paragraph" w:customStyle="1" w:styleId="14">
    <w:name w:val="Абзац списка1"/>
    <w:basedOn w:val="a"/>
    <w:rsid w:val="00226A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226A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226AF9"/>
    <w:rPr>
      <w:rFonts w:ascii="Arial" w:hAnsi="Arial" w:cs="Arial"/>
    </w:rPr>
  </w:style>
  <w:style w:type="character" w:customStyle="1" w:styleId="WW8Num3z0">
    <w:name w:val="WW8Num3z0"/>
    <w:rsid w:val="00226AF9"/>
    <w:rPr>
      <w:rFonts w:ascii="Symbol" w:hAnsi="Symbol" w:cs="Symbol"/>
    </w:rPr>
  </w:style>
  <w:style w:type="character" w:customStyle="1" w:styleId="WW8Num3z1">
    <w:name w:val="WW8Num3z1"/>
    <w:rsid w:val="00226AF9"/>
    <w:rPr>
      <w:rFonts w:ascii="Courier New" w:hAnsi="Courier New" w:cs="Courier New"/>
    </w:rPr>
  </w:style>
  <w:style w:type="character" w:customStyle="1" w:styleId="WW8Num3z2">
    <w:name w:val="WW8Num3z2"/>
    <w:rsid w:val="00226AF9"/>
    <w:rPr>
      <w:rFonts w:ascii="Wingdings" w:hAnsi="Wingdings" w:cs="Wingdings"/>
    </w:rPr>
  </w:style>
  <w:style w:type="character" w:customStyle="1" w:styleId="WW8Num5z0">
    <w:name w:val="WW8Num5z0"/>
    <w:rsid w:val="00226AF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226AF9"/>
  </w:style>
  <w:style w:type="character" w:customStyle="1" w:styleId="ac">
    <w:name w:val="Текст выноски Знак"/>
    <w:rsid w:val="00226AF9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226A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rsid w:val="00226AF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rsid w:val="00226AF9"/>
    <w:rPr>
      <w:rFonts w:ascii="Tahoma" w:eastAsia="Calibri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226AF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0">
    <w:name w:val="Заголовок таблицы"/>
    <w:basedOn w:val="af"/>
    <w:rsid w:val="00226AF9"/>
    <w:pPr>
      <w:jc w:val="center"/>
    </w:pPr>
    <w:rPr>
      <w:b/>
      <w:bCs/>
    </w:rPr>
  </w:style>
  <w:style w:type="paragraph" w:customStyle="1" w:styleId="Standard">
    <w:name w:val="Standard"/>
    <w:rsid w:val="00226A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Pa1">
    <w:name w:val="Pa1"/>
    <w:basedOn w:val="Default"/>
    <w:next w:val="Default"/>
    <w:uiPriority w:val="99"/>
    <w:rsid w:val="00226AF9"/>
    <w:pPr>
      <w:spacing w:line="241" w:lineRule="atLeast"/>
    </w:pPr>
    <w:rPr>
      <w:color w:val="auto"/>
    </w:rPr>
  </w:style>
  <w:style w:type="paragraph" w:styleId="af1">
    <w:name w:val="annotation text"/>
    <w:basedOn w:val="a"/>
    <w:link w:val="af2"/>
    <w:rsid w:val="00226AF9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rsid w:val="00226AF9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rsid w:val="00226AF9"/>
    <w:rPr>
      <w:b/>
      <w:bCs/>
    </w:rPr>
  </w:style>
  <w:style w:type="character" w:customStyle="1" w:styleId="af4">
    <w:name w:val="Тема примечания Знак"/>
    <w:basedOn w:val="af2"/>
    <w:link w:val="af3"/>
    <w:rsid w:val="00226AF9"/>
    <w:rPr>
      <w:rFonts w:ascii="Calibri" w:eastAsia="SimSun" w:hAnsi="Calibri" w:cs="Times New Roman"/>
      <w:b/>
      <w:bCs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26AF9"/>
    <w:rPr>
      <w:rFonts w:ascii="Calibri" w:eastAsia="SimSun" w:hAnsi="Calibri" w:cs="Times New Roman"/>
      <w:kern w:val="1"/>
      <w:lang w:eastAsia="ar-SA"/>
    </w:rPr>
  </w:style>
  <w:style w:type="paragraph" w:styleId="af7">
    <w:name w:val="footer"/>
    <w:basedOn w:val="a"/>
    <w:link w:val="af8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8">
    <w:name w:val="Нижний колонтитул Знак"/>
    <w:basedOn w:val="a0"/>
    <w:link w:val="af7"/>
    <w:rsid w:val="00226AF9"/>
    <w:rPr>
      <w:rFonts w:ascii="Calibri" w:eastAsia="SimSun" w:hAnsi="Calibri" w:cs="Times New Roman"/>
      <w:kern w:val="1"/>
      <w:lang w:eastAsia="ar-SA"/>
    </w:rPr>
  </w:style>
  <w:style w:type="character" w:customStyle="1" w:styleId="2">
    <w:name w:val="Заголовок №2_"/>
    <w:link w:val="20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84608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0">
    <w:name w:val="Заголовок №3_"/>
    <w:link w:val="31"/>
    <w:rsid w:val="0084608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1">
    <w:name w:val="Заголовок №3"/>
    <w:basedOn w:val="a"/>
    <w:link w:val="30"/>
    <w:rsid w:val="0084608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7">
    <w:name w:val="Заголовок №1_"/>
    <w:link w:val="18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8">
    <w:name w:val="Заголовок №1"/>
    <w:basedOn w:val="a"/>
    <w:link w:val="17"/>
    <w:rsid w:val="0084608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41">
    <w:name w:val="Заголовок №4_"/>
    <w:link w:val="42"/>
    <w:rsid w:val="008460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84608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f9">
    <w:name w:val="No Spacing"/>
    <w:link w:val="afa"/>
    <w:qFormat/>
    <w:rsid w:val="008460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a">
    <w:name w:val="Без интервала Знак"/>
    <w:basedOn w:val="a0"/>
    <w:link w:val="af9"/>
    <w:rsid w:val="008460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4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BBFE50C3F95D4502415350D4F51E1BC528EDF5CBE5B78E7D428F1DB10147DAD51066F84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F01195E57DCA7464ACF22B8AD94BCF5C97448DB5EF50CF44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D09BD6BA8992310D38C16E4742314574F32E1D5AC5CF0BCE83E81CC9F1C49D8633D3A928FB12035DEB84C6t0G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09BD6BA8992310D38DF63512E6E4A7EF076105DCD9D539F89E24991AE9DDFC13AD9FD6BBF1Ft0GAC" TargetMode="External"/><Relationship Id="rId14" Type="http://schemas.openxmlformats.org/officeDocument/2006/relationships/hyperlink" Target="consultantplus://offline/ref=9B0FA41F05B4312C08B4E9C14220B131A9B5B58E7BBE322A18319685D5BC7957E948E250E0FC5D034C74DDy4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4289-E114-4F63-9F2D-5E7CFAE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56</Pages>
  <Words>11167</Words>
  <Characters>63655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22</cp:revision>
  <cp:lastPrinted>2020-12-02T04:21:00Z</cp:lastPrinted>
  <dcterms:created xsi:type="dcterms:W3CDTF">2020-11-26T07:40:00Z</dcterms:created>
  <dcterms:modified xsi:type="dcterms:W3CDTF">2020-12-02T04:21:00Z</dcterms:modified>
</cp:coreProperties>
</file>